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5" w:rsidRPr="00373220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7322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73220" w:rsidRPr="003732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29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3220">
        <w:rPr>
          <w:rFonts w:ascii="Times New Roman" w:eastAsia="Times New Roman" w:hAnsi="Times New Roman" w:cs="Times New Roman"/>
          <w:sz w:val="24"/>
          <w:szCs w:val="24"/>
        </w:rPr>
        <w:t>.1</w:t>
      </w:r>
    </w:p>
    <w:p w:rsidR="004E2245" w:rsidRPr="00E8689C" w:rsidRDefault="004E2245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Закону Мурманской области</w:t>
      </w:r>
    </w:p>
    <w:p w:rsidR="004E2245" w:rsidRPr="00E8689C" w:rsidRDefault="00943254" w:rsidP="00874F1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областном бюджете на 20</w:t>
      </w:r>
      <w:r w:rsidR="00E27E04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B6B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E2245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F1E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 плановый период 202</w:t>
      </w:r>
      <w:r w:rsidR="00EB6B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</w:t>
      </w:r>
      <w:r w:rsidR="00641D57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B6B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4725F" w:rsidRPr="00E86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877A0C" w:rsidRPr="00E8689C" w:rsidRDefault="00877A0C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5D2" w:rsidRDefault="00B235D2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A73" w:rsidRPr="00E8689C" w:rsidRDefault="005B7A73" w:rsidP="000A3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B4E" w:rsidRPr="00E8689C" w:rsidRDefault="00BE3B4E" w:rsidP="00F27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A729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орядок</w:t>
      </w: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3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государственных гарантий Мурманской области</w:t>
      </w:r>
      <w:r w:rsidR="00297E79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</w:t>
      </w:r>
      <w:r w:rsidR="00F273F6" w:rsidRPr="00E8689C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br/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D22634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валюте Российской </w:t>
      </w:r>
      <w:r w:rsidR="00297E79"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Федерации</w:t>
      </w:r>
    </w:p>
    <w:p w:rsidR="00877A0C" w:rsidRDefault="00877A0C" w:rsidP="00877A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77A0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62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гарантией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гарантия) признается вид долгового обязательства, в силу которого Мурманская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) его обязательств перед бенефициаром.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от имени Мурманской области осуществляется Правительством Мурманской области.</w:t>
      </w:r>
    </w:p>
    <w:p w:rsidR="00877A0C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 предоставляются в обеспечение исполнения обязательств муниципальных образований Мурманской области (далее </w:t>
      </w:r>
      <w:r w:rsidR="00C23DD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 образования) и юридических лиц, зарегистрированных на территории Мурманской области, осуществляющих деятельность на территории Мурманской области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уплачивающих налоги в областной бюджет, включенных в </w:t>
      </w:r>
      <w:r w:rsidR="00323C2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гарантий Мурманской области.</w:t>
      </w:r>
    </w:p>
    <w:p w:rsidR="009E2FCD" w:rsidRPr="00E8689C" w:rsidRDefault="009E2FCD" w:rsidP="00874F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31FF3" w:rsidRPr="00E8689C" w:rsidRDefault="00877A0C" w:rsidP="00874F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арантии Мурманской области не предоставляются для обеспечения исполнения обязательств</w:t>
      </w:r>
      <w:r w:rsidR="00DE70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F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товариществ, хозяйственных партнерств, производственных кооперативов, государственных унитарных предприятий, некоммерческих организаций, крестьянских (фермерских) хозяйств, индивидуальных пр</w:t>
      </w:r>
      <w:r w:rsidR="00EE1CD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едпринимателей и физических лиц</w:t>
      </w:r>
      <w:r w:rsidR="00295A8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A8E" w:rsidRPr="00E8689C" w:rsidRDefault="00295A8E" w:rsidP="006D36E3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</w:t>
      </w:r>
      <w:r w:rsidR="006D3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ия обязательств юридических лиц, </w:t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находящихся в процессе реорганизации, ликвидации, </w:t>
      </w:r>
      <w:r w:rsidR="002556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также юридических лиц, в отношении которых возбуждено дело о </w:t>
      </w:r>
      <w:r w:rsidR="006D36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несостоятельности (банкротстве).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 не могут быть предоставлены в обеспечение исполнения обязательств муниципальных образований, имеющих превышение значений дефицита местного бюджета и объем</w:t>
      </w:r>
      <w:r w:rsidR="00052D7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долга</w:t>
      </w:r>
      <w:r w:rsidR="0001305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установленных Бюджетным кодексом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78F3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Письменная форма гарантии и договора о предоставлении гарантии является обязательной.</w:t>
      </w: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гарантии должны быть указаны:</w:t>
      </w:r>
    </w:p>
    <w:p w:rsidR="008E2652" w:rsidRPr="00E8689C" w:rsidRDefault="008E2652" w:rsidP="00052D78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гаранта и наименование органа, выдавшего гарантию от имени гаранта;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наименование бенефициара;</w:t>
      </w:r>
    </w:p>
    <w:p w:rsidR="008E2652" w:rsidRPr="00E8689C" w:rsidRDefault="008E2652" w:rsidP="00052D78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принципала;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объем обязательств гаранта по гарантии и предельная сумма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выдачи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отзыва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исполнения гарантом обязательств по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 уменьшения суммы гарантии при исполнении в полном объеме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в какой-либо части гарантии, исполнении (прекращении по иным основаниям)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 или в какой-либо части 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прекращения гарантии;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E2652" w:rsidRPr="00E8689C" w:rsidRDefault="008E2652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государственной гарантии (регрессное требование гаранта к принципалу, регресс);</w:t>
      </w:r>
    </w:p>
    <w:p w:rsidR="00EB1DD6" w:rsidRPr="00E8689C" w:rsidRDefault="00774ADF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условия гарантии, а также сведения, определенные Бюджетным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85BC1" w:rsidRPr="00485BC1">
        <w:rPr>
          <w:rFonts w:ascii="Times New Roman" w:hAnsi="Times New Roman" w:cs="Times New Roman"/>
          <w:color w:val="000000" w:themeColor="text1"/>
          <w:sz w:val="24"/>
          <w:szCs w:val="24"/>
        </w:rPr>
        <w:t>кодексом</w:t>
      </w:r>
      <w:r w:rsidR="00485BC1"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нормативными правовыми актами </w:t>
      </w:r>
      <w:r w:rsidR="003449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49FB" w:rsidRPr="00E8689C" w:rsidRDefault="00877A0C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Мурманская область как гарант несет субсидиарную ответственность гаранта по обеспеченному им обязательству принципала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суммы 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8011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Предусмотренное гарантией обязательство гаранта перед бенефициаром ограничивается </w:t>
      </w:r>
      <w:r w:rsidR="0032123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уплатой денежных средств в объеме просроченных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инципала, обеспеченных гарантией, но не более суммы</w:t>
      </w:r>
      <w:r w:rsidR="000924F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Вступление в силу гарантии может быть определено календарной датой или наступлением события (условия), </w:t>
      </w:r>
      <w:r w:rsidR="007A4B7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в гарантии</w:t>
      </w:r>
      <w:r w:rsidR="00A07EA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действия гарантии определяется условиями гарантии.</w:t>
      </w:r>
    </w:p>
    <w:p w:rsidR="00E56233" w:rsidRPr="00E8689C" w:rsidRDefault="00E56233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B4713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арантия не обеспечивает досрочное исполнение 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E56233" w:rsidRPr="00E8689C" w:rsidRDefault="00E56233" w:rsidP="002365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предоставления </w:t>
      </w:r>
      <w:r w:rsidR="001562C0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гарантии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 основании закона Мурманской области об областном бюджете на очередной финансовый год</w:t>
      </w:r>
      <w:r w:rsidR="001562C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правового акта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Мурманской области, а также договора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гарантии при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соблюдении следующих условий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65FC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состояние принципала является удовлетворительным;</w:t>
      </w:r>
    </w:p>
    <w:p w:rsidR="00582BF0" w:rsidRPr="00E8689C" w:rsidRDefault="0089021B" w:rsidP="00052D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принципалом (за исключением хозяйствующих обществ,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процентов акций (долей в уставном капитале) которых принадлежит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Мурманской области), третьим лицом до даты выдачи гарантии соответствующего требованиям статьи 115.3 Бюджетного кодекса Российской Федерации и гражданского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  <w:proofErr w:type="gramEnd"/>
    </w:p>
    <w:p w:rsidR="00B35BA0" w:rsidRPr="00E8689C" w:rsidRDefault="00BA65FC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(гарантов)</w:t>
      </w:r>
      <w:r w:rsidR="0089055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просроченной (неурегулированной) задолженности по денежным обязательствам перед </w:t>
      </w:r>
      <w:r w:rsidR="00A54B0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областью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заявки о предоставлении </w:t>
      </w:r>
      <w:r w:rsidR="008028A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гарантии</w:t>
      </w:r>
      <w:r w:rsidR="00691D0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420D" w:rsidRPr="00E8689C" w:rsidRDefault="0042314D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принципала, его поручителей (гарантов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1AA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01AA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 налогах и сборах</w:t>
      </w:r>
      <w:r w:rsidR="00A67D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420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подачи заявки о предоставлении гарантии;</w:t>
      </w:r>
    </w:p>
    <w:p w:rsidR="00DA73EF" w:rsidRPr="00E8689C" w:rsidRDefault="0089021B" w:rsidP="00052D7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у принципала, являющегося публично-правовым образованием,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поручителей (гарантов) просроченной (неурегулированной) задолженности принципала по государственной (муниципальной) гарантии, ранее предоставленной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пользу соответствующего публично-правового образования, предоставляющего государственную (муниципальную) гарантию, на дату подачи заявки о предоставлении гарантии;</w:t>
      </w:r>
      <w:proofErr w:type="gramEnd"/>
    </w:p>
    <w:p w:rsidR="00B35BA0" w:rsidRPr="00AC60FF" w:rsidRDefault="00182D43" w:rsidP="006D36E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ринципал</w:t>
      </w:r>
      <w:r w:rsidR="00613EF5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не наход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процессе реорганизации или ликвидации,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A65F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принципала не возбуждено производство по делу о несостоятельности (банкротстве)</w:t>
      </w:r>
      <w:r w:rsidR="00166B9E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5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дату подачи заявки о </w:t>
      </w:r>
      <w:r w:rsidR="00DD5351" w:rsidRPr="006D36E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гарантии</w:t>
      </w:r>
      <w:r w:rsidR="00AC60FF" w:rsidRPr="006D36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0CB" w:rsidRPr="00E8689C" w:rsidRDefault="00B47137" w:rsidP="00052D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предоставляемого</w:t>
      </w:r>
      <w:r w:rsidR="005E2D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абзацем </w:t>
      </w:r>
      <w:r w:rsidR="00DF26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третьим</w:t>
      </w:r>
      <w:r w:rsidR="0066150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1.1 статьи 115.2 Бюджетного кодекса Российской Федерации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гарантии,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 осуществляются 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финансовым органом Мурманской области </w:t>
      </w:r>
      <w:r w:rsidR="002B00C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правовыми актами Правительства Мурманской области</w:t>
      </w:r>
      <w:r w:rsidR="00505E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30969" w:rsidRPr="00E8689C" w:rsidRDefault="00B3096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определения при предоставлении гарантии минимального объема (суммы) обеспечения исполнения 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осуществляется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нормативными правовыми актами Правительства Мурманской области</w:t>
      </w:r>
      <w:r w:rsidR="00D13FE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D13FE8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обязатель</w:t>
      </w:r>
      <w:proofErr w:type="gramStart"/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 по удовлетворению регрессного требования</w:t>
      </w:r>
      <w:r w:rsidR="00F96A61" w:rsidRPr="00E86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6A6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гаранта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оформляется заключением договора между гарантом и принципалом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выдачи гарантии.</w:t>
      </w:r>
    </w:p>
    <w:p w:rsidR="00B47137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обеспечения исполнения обязатель</w:t>
      </w:r>
      <w:proofErr w:type="gramStart"/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 по удовлетворению регрессного требования гаранта к принципалу по гарантии могут быть только банковские гарантии и поручительства юридических лиц, государственные</w:t>
      </w:r>
      <w:r w:rsidR="003612F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(муниципальные)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гарантии, </w:t>
      </w:r>
      <w:r w:rsidR="00D6469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гарантии иностранных государств, </w:t>
      </w:r>
      <w:r w:rsidR="004D377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залог имущества</w:t>
      </w:r>
      <w:r w:rsidR="00E04367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не менее 100 процентов предоставляемого кредита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377A" w:rsidRPr="00E8689C" w:rsidRDefault="004D377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инципала по удовлетворению регрессного требования гаранта к принципалу должно иметь </w:t>
      </w:r>
      <w:r w:rsidR="00B35BA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достаточную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степень надежности (ликвидности), а также соответствовать требованиям, установленным абзацами третьим </w:t>
      </w:r>
      <w:r w:rsidR="0041130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шестым пункта 3 статьи 93.2 </w:t>
      </w:r>
      <w:r w:rsidR="00B1138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Объем (сумма) обеспечения регрессных требований определяется </w:t>
      </w:r>
      <w:r w:rsidR="00093DD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гарантии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финансового состояния принципала.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Указанные способы обеспечения исполнения обязательств могут использоваться не только самостоятельно, но и в сочетании.</w:t>
      </w:r>
    </w:p>
    <w:p w:rsidR="00877A0C" w:rsidRPr="00E8689C" w:rsidRDefault="00093DD6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предоставления гарантии в обеспечение исполнения обязательств муниципального образования</w:t>
      </w:r>
      <w:r w:rsidR="00151E5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гарантия может предоставляться </w:t>
      </w:r>
      <w:proofErr w:type="gramStart"/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предоставления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исполнения обязательств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удовлетворению регрессного требования гаранта </w:t>
      </w:r>
      <w:r w:rsidR="00FD22E0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принципалу </w:t>
      </w:r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исполнением</w:t>
      </w:r>
      <w:proofErr w:type="gramEnd"/>
      <w:r w:rsidR="00877A0C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гарантии.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63663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рассмотрения обращения </w:t>
      </w:r>
      <w:r w:rsidR="00943254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63663B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принятия решения о предоставлении гарантии</w:t>
      </w:r>
    </w:p>
    <w:p w:rsidR="00673F6D" w:rsidRPr="00E8689C" w:rsidRDefault="00673F6D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59"/>
      <w:bookmarkEnd w:id="1"/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гарантии, а также заключение договора о предоставлении гарантии осуществляется после представления принципалом в 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Правительство 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 полного комплекта документов согласно перечню, утвержденному нормативным правовым актом Правительства Мурманской области</w:t>
      </w:r>
      <w:r w:rsidR="00CF6DD8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74EE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отказа в предоставлении гарантии являются: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гарантии в Программе государственных гарантий Мурманской области, утвержденной законом Мурманской области об областном бюджете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E61C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очередной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год</w:t>
      </w:r>
      <w:r w:rsidR="00495B8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61C4" w:rsidRPr="00E8689C" w:rsidRDefault="00CE61C4" w:rsidP="0041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несоблюдение принципалом положений пункта 2.1</w:t>
      </w:r>
      <w:r w:rsidR="006D3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E86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B401E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орядка предоставления государственных гарантий Мурманской области</w:t>
      </w:r>
      <w:r w:rsidRPr="00E8689C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валюте </w:t>
      </w:r>
      <w:r w:rsidR="00D22634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Российской </w:t>
      </w:r>
      <w:r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Федерации</w:t>
      </w:r>
      <w:r w:rsidR="00CF6DD8" w:rsidRPr="00E868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A7509" w:rsidRPr="00E8689C" w:rsidRDefault="00CE61C4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CB36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отказе в предоставлении гарантии принимается Правительством Мурманской </w:t>
      </w:r>
      <w:r w:rsidR="00EE6FDD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области на основании заключения, подготовленного финанс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овым органом Мурманской области</w:t>
      </w:r>
      <w:r w:rsidR="005A7509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1C4" w:rsidRPr="00E8689C" w:rsidRDefault="005A7509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Правительства Мурманской области об отказе в предоставлении гарантии оформляется 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214D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Мурманской области</w:t>
      </w:r>
      <w:r w:rsidR="008032F3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7A0C" w:rsidRPr="00E8689C" w:rsidRDefault="00AF709A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63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материалы, представленные в Правительство Мурманской области согласно перечню, утвержденному нормативным правовым актом Правительства Мурманской области, возврату не подлежат.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F709A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гарантии принимается Правительством Мурманской области путем издания </w:t>
      </w:r>
      <w:r w:rsidR="00734C21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подготовка проекта которого </w:t>
      </w:r>
      <w:r w:rsidR="00B15824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финансовым органом Мурманской области.</w:t>
      </w: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9429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наименование принципала, бенефициара, обязательство, в обеспечение которого выдается гарантия, объем обязательств гаранта по гарантии, срок действия гарантии,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0B1243" w:rsidRPr="00E8689C" w:rsidRDefault="000B1243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76DF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 обязательств по предоставленной гарантии</w:t>
      </w:r>
    </w:p>
    <w:p w:rsidR="00D22634" w:rsidRPr="00E8689C" w:rsidRDefault="00D22634" w:rsidP="00877A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гарантии ведет к возникновению у Мурманской области права требования в порядке регресса возмещения сумм, уплаченных бенефициару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по гарантии, к лицу, предоставившему обеспечение исполнения обязатель</w:t>
      </w:r>
      <w:proofErr w:type="gramStart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инципала.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на исполнение такой государственной гарантии учитываются в источниках финансирования дефицита областного бюджета, а исполнение обязательств по такой государственной гарантии отражается как предоставление бюджетного кредита.</w:t>
      </w:r>
    </w:p>
    <w:p w:rsidR="00553D62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исполнение гарантом государственной гарантии не ведет к возникновению права регрессного требования гаранта к принципалу либо не </w:t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обусловлено уступкой гаранту прав требования бенефициара к принципалу, денежные средства на исполнение такой государственной гарантии учитываются в расходах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</w:t>
      </w:r>
      <w:r w:rsidR="00553D62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бюджета.</w:t>
      </w:r>
    </w:p>
    <w:p w:rsidR="00553D62" w:rsidRPr="00E8689C" w:rsidRDefault="00553D62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Денежные средства, полученные гарантом в счет возмещения гаранту </w:t>
      </w:r>
      <w:r w:rsidR="002556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7A0C" w:rsidRPr="00E8689C" w:rsidRDefault="00877A0C" w:rsidP="00877A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A0C" w:rsidRPr="00626C40" w:rsidRDefault="00877A0C" w:rsidP="00877A0C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62BB6"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6C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Учет и контроль предоставленных гарантий</w:t>
      </w:r>
    </w:p>
    <w:p w:rsidR="000E136F" w:rsidRPr="00E8689C" w:rsidRDefault="000E136F" w:rsidP="00877A0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87E" w:rsidRDefault="00877A0C" w:rsidP="00EF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062BB6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Обязательства, вытекающие из гарантии, включаются в состав государственного </w:t>
      </w:r>
      <w:r w:rsidR="0002786B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внутреннего </w:t>
      </w:r>
      <w:r w:rsidR="00673F6D" w:rsidRPr="00EF487E">
        <w:rPr>
          <w:rFonts w:ascii="Times New Roman" w:hAnsi="Times New Roman" w:cs="Times New Roman"/>
          <w:color w:val="000000" w:themeColor="text1"/>
          <w:sz w:val="24"/>
          <w:szCs w:val="24"/>
        </w:rPr>
        <w:t>долга Мурманской области</w:t>
      </w:r>
      <w:r w:rsidR="00EF487E" w:rsidRPr="00EF487E">
        <w:rPr>
          <w:rFonts w:ascii="Times New Roman" w:hAnsi="Times New Roman" w:cs="Times New Roman"/>
          <w:sz w:val="24"/>
          <w:szCs w:val="24"/>
        </w:rPr>
        <w:t xml:space="preserve"> в сумме фактически имеющихся у принципала обязательств, обеспеченных гарантией, но не более суммы гарантии.</w:t>
      </w:r>
    </w:p>
    <w:p w:rsidR="00673F6D" w:rsidRPr="00E8689C" w:rsidRDefault="00673F6D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 исполнение гарантии подлежит отражению в государственной долговой книге </w:t>
      </w:r>
      <w:r w:rsidR="0002786B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3F6D" w:rsidRPr="00E8689C" w:rsidRDefault="00877A0C" w:rsidP="004113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2BB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F76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 Мурманской области ведет учет предоставленных гарантий, увеличения государственного долга по ним, сокращения государственного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="00EF76DF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гарантиями.</w:t>
      </w:r>
    </w:p>
    <w:p w:rsidR="00485BC1" w:rsidRPr="00E8689C" w:rsidRDefault="00877A0C" w:rsidP="002556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07E3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3F6"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89C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исполнении (полном или частичном) обязательств перед бенефициаром на соответствующую сумму сокращается государственный долг Мурманской области.</w:t>
      </w:r>
    </w:p>
    <w:sectPr w:rsidR="00485BC1" w:rsidRPr="00E8689C" w:rsidSect="00872EC0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2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7E" w:rsidRDefault="00F8767E" w:rsidP="00EB6A89">
      <w:pPr>
        <w:spacing w:after="0" w:line="240" w:lineRule="auto"/>
      </w:pPr>
      <w:r>
        <w:separator/>
      </w:r>
    </w:p>
  </w:endnote>
  <w:endnote w:type="continuationSeparator" w:id="0">
    <w:p w:rsidR="00F8767E" w:rsidRDefault="00F8767E" w:rsidP="00EB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7E" w:rsidRDefault="00F8767E" w:rsidP="00EB6A89">
      <w:pPr>
        <w:spacing w:after="0" w:line="240" w:lineRule="auto"/>
      </w:pPr>
      <w:r>
        <w:separator/>
      </w:r>
    </w:p>
  </w:footnote>
  <w:footnote w:type="continuationSeparator" w:id="0">
    <w:p w:rsidR="00F8767E" w:rsidRDefault="00F8767E" w:rsidP="00EB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73" w:rsidRPr="005B7A73" w:rsidRDefault="005B7A7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D851A6" w:rsidRDefault="00D85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286016"/>
      <w:docPartObj>
        <w:docPartGallery w:val="Page Numbers (Top of Page)"/>
        <w:docPartUnique/>
      </w:docPartObj>
    </w:sdtPr>
    <w:sdtEndPr/>
    <w:sdtContent>
      <w:p w:rsidR="00F273F6" w:rsidRDefault="00231DEA">
        <w:pPr>
          <w:pStyle w:val="a3"/>
          <w:jc w:val="center"/>
        </w:pPr>
        <w:r w:rsidRPr="0006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73F6" w:rsidRPr="00062B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AAE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06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12A"/>
    <w:multiLevelType w:val="hybridMultilevel"/>
    <w:tmpl w:val="8994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36802"/>
    <w:multiLevelType w:val="hybridMultilevel"/>
    <w:tmpl w:val="5A2A6442"/>
    <w:lvl w:ilvl="0" w:tplc="17962B5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6D35"/>
    <w:multiLevelType w:val="hybridMultilevel"/>
    <w:tmpl w:val="4896020C"/>
    <w:lvl w:ilvl="0" w:tplc="64ACA8E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A5515"/>
    <w:multiLevelType w:val="hybridMultilevel"/>
    <w:tmpl w:val="7332B752"/>
    <w:lvl w:ilvl="0" w:tplc="DFEC113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F52435B"/>
    <w:multiLevelType w:val="hybridMultilevel"/>
    <w:tmpl w:val="79C032E6"/>
    <w:lvl w:ilvl="0" w:tplc="3A682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C5FF0"/>
    <w:multiLevelType w:val="hybridMultilevel"/>
    <w:tmpl w:val="2252100E"/>
    <w:lvl w:ilvl="0" w:tplc="F656C13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7F2522"/>
    <w:multiLevelType w:val="hybridMultilevel"/>
    <w:tmpl w:val="0E02A07E"/>
    <w:lvl w:ilvl="0" w:tplc="5950B91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2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6"/>
    <w:rsid w:val="00013050"/>
    <w:rsid w:val="000134F6"/>
    <w:rsid w:val="000140C4"/>
    <w:rsid w:val="00025011"/>
    <w:rsid w:val="0002786B"/>
    <w:rsid w:val="00031FF3"/>
    <w:rsid w:val="000361A7"/>
    <w:rsid w:val="00041264"/>
    <w:rsid w:val="000415A4"/>
    <w:rsid w:val="00052D78"/>
    <w:rsid w:val="00060907"/>
    <w:rsid w:val="00062B46"/>
    <w:rsid w:val="00062BB6"/>
    <w:rsid w:val="0007282B"/>
    <w:rsid w:val="000924F7"/>
    <w:rsid w:val="00093DD6"/>
    <w:rsid w:val="000A0228"/>
    <w:rsid w:val="000A2CC3"/>
    <w:rsid w:val="000A3D26"/>
    <w:rsid w:val="000B1243"/>
    <w:rsid w:val="000E136F"/>
    <w:rsid w:val="000E3FAE"/>
    <w:rsid w:val="000E5456"/>
    <w:rsid w:val="000F4604"/>
    <w:rsid w:val="00112AAE"/>
    <w:rsid w:val="00114EEE"/>
    <w:rsid w:val="0011627D"/>
    <w:rsid w:val="00151E58"/>
    <w:rsid w:val="001562C0"/>
    <w:rsid w:val="00164C19"/>
    <w:rsid w:val="0016606F"/>
    <w:rsid w:val="00166B9E"/>
    <w:rsid w:val="00176BF1"/>
    <w:rsid w:val="0018122F"/>
    <w:rsid w:val="00182D43"/>
    <w:rsid w:val="00187C5C"/>
    <w:rsid w:val="0019429B"/>
    <w:rsid w:val="001A4D6A"/>
    <w:rsid w:val="001A725C"/>
    <w:rsid w:val="001B36EB"/>
    <w:rsid w:val="001B5518"/>
    <w:rsid w:val="001D1016"/>
    <w:rsid w:val="001D1CE1"/>
    <w:rsid w:val="001D48D0"/>
    <w:rsid w:val="001D5336"/>
    <w:rsid w:val="001E72B6"/>
    <w:rsid w:val="001F0451"/>
    <w:rsid w:val="001F4DF4"/>
    <w:rsid w:val="0021089E"/>
    <w:rsid w:val="00223537"/>
    <w:rsid w:val="002271A2"/>
    <w:rsid w:val="00227EBA"/>
    <w:rsid w:val="00230EB7"/>
    <w:rsid w:val="00231DEA"/>
    <w:rsid w:val="00236501"/>
    <w:rsid w:val="00240D62"/>
    <w:rsid w:val="00242D27"/>
    <w:rsid w:val="00255282"/>
    <w:rsid w:val="002556EF"/>
    <w:rsid w:val="0026386A"/>
    <w:rsid w:val="00264598"/>
    <w:rsid w:val="00295A8E"/>
    <w:rsid w:val="00297E79"/>
    <w:rsid w:val="002A1A92"/>
    <w:rsid w:val="002B00CB"/>
    <w:rsid w:val="002B2CA2"/>
    <w:rsid w:val="002B43FA"/>
    <w:rsid w:val="002C6FB0"/>
    <w:rsid w:val="003016EF"/>
    <w:rsid w:val="0032123D"/>
    <w:rsid w:val="00323C25"/>
    <w:rsid w:val="0034043F"/>
    <w:rsid w:val="00344558"/>
    <w:rsid w:val="003449FB"/>
    <w:rsid w:val="003612FB"/>
    <w:rsid w:val="00365404"/>
    <w:rsid w:val="00373220"/>
    <w:rsid w:val="00375022"/>
    <w:rsid w:val="00380113"/>
    <w:rsid w:val="00392F90"/>
    <w:rsid w:val="0039374D"/>
    <w:rsid w:val="003B0EEC"/>
    <w:rsid w:val="003B2980"/>
    <w:rsid w:val="003C3DED"/>
    <w:rsid w:val="003D07BC"/>
    <w:rsid w:val="003E4DF9"/>
    <w:rsid w:val="004020C1"/>
    <w:rsid w:val="00407074"/>
    <w:rsid w:val="0041130B"/>
    <w:rsid w:val="0042147D"/>
    <w:rsid w:val="00422575"/>
    <w:rsid w:val="0042314D"/>
    <w:rsid w:val="00441A55"/>
    <w:rsid w:val="00456211"/>
    <w:rsid w:val="004702E3"/>
    <w:rsid w:val="004705C7"/>
    <w:rsid w:val="00483864"/>
    <w:rsid w:val="00485639"/>
    <w:rsid w:val="00485BC1"/>
    <w:rsid w:val="00490425"/>
    <w:rsid w:val="00491A81"/>
    <w:rsid w:val="00495B8D"/>
    <w:rsid w:val="004A53F2"/>
    <w:rsid w:val="004B401E"/>
    <w:rsid w:val="004C78F3"/>
    <w:rsid w:val="004D026D"/>
    <w:rsid w:val="004D377A"/>
    <w:rsid w:val="004E2245"/>
    <w:rsid w:val="004F1749"/>
    <w:rsid w:val="004F566B"/>
    <w:rsid w:val="00503ACC"/>
    <w:rsid w:val="00505EDF"/>
    <w:rsid w:val="00553D62"/>
    <w:rsid w:val="0055423C"/>
    <w:rsid w:val="0055690B"/>
    <w:rsid w:val="00556DDD"/>
    <w:rsid w:val="005654AD"/>
    <w:rsid w:val="00582B4A"/>
    <w:rsid w:val="00582BF0"/>
    <w:rsid w:val="005A7509"/>
    <w:rsid w:val="005B25DB"/>
    <w:rsid w:val="005B4F5C"/>
    <w:rsid w:val="005B7A73"/>
    <w:rsid w:val="005C38EA"/>
    <w:rsid w:val="005D222C"/>
    <w:rsid w:val="005D5370"/>
    <w:rsid w:val="005D6A82"/>
    <w:rsid w:val="005E2DE8"/>
    <w:rsid w:val="005E7FAD"/>
    <w:rsid w:val="005F6B2D"/>
    <w:rsid w:val="006010CF"/>
    <w:rsid w:val="006031D5"/>
    <w:rsid w:val="00613EF5"/>
    <w:rsid w:val="00620129"/>
    <w:rsid w:val="00626C40"/>
    <w:rsid w:val="0063663B"/>
    <w:rsid w:val="00641D57"/>
    <w:rsid w:val="00661504"/>
    <w:rsid w:val="00673F6D"/>
    <w:rsid w:val="00680877"/>
    <w:rsid w:val="00691D01"/>
    <w:rsid w:val="00692CD6"/>
    <w:rsid w:val="006A438C"/>
    <w:rsid w:val="006B6F8A"/>
    <w:rsid w:val="006C1E68"/>
    <w:rsid w:val="006D36E3"/>
    <w:rsid w:val="006F6335"/>
    <w:rsid w:val="006F6C9F"/>
    <w:rsid w:val="007164A9"/>
    <w:rsid w:val="00717728"/>
    <w:rsid w:val="00720AA2"/>
    <w:rsid w:val="00723B0D"/>
    <w:rsid w:val="00734C21"/>
    <w:rsid w:val="007437FB"/>
    <w:rsid w:val="00757591"/>
    <w:rsid w:val="00760948"/>
    <w:rsid w:val="00772B6F"/>
    <w:rsid w:val="00774ADF"/>
    <w:rsid w:val="007A4B72"/>
    <w:rsid w:val="007C2C00"/>
    <w:rsid w:val="007C6E3A"/>
    <w:rsid w:val="007C7ED3"/>
    <w:rsid w:val="007D11FB"/>
    <w:rsid w:val="008028AE"/>
    <w:rsid w:val="008032F3"/>
    <w:rsid w:val="008109E9"/>
    <w:rsid w:val="00813BFF"/>
    <w:rsid w:val="00833DC8"/>
    <w:rsid w:val="008407E0"/>
    <w:rsid w:val="0085359D"/>
    <w:rsid w:val="00854310"/>
    <w:rsid w:val="00856604"/>
    <w:rsid w:val="00872EC0"/>
    <w:rsid w:val="00874F1E"/>
    <w:rsid w:val="00877A0C"/>
    <w:rsid w:val="0089021B"/>
    <w:rsid w:val="00890559"/>
    <w:rsid w:val="008B3169"/>
    <w:rsid w:val="008C3845"/>
    <w:rsid w:val="008E2652"/>
    <w:rsid w:val="0092109F"/>
    <w:rsid w:val="009311FB"/>
    <w:rsid w:val="00943254"/>
    <w:rsid w:val="0095659A"/>
    <w:rsid w:val="00976D73"/>
    <w:rsid w:val="009A6F5E"/>
    <w:rsid w:val="009B6412"/>
    <w:rsid w:val="009D159E"/>
    <w:rsid w:val="009D6C7A"/>
    <w:rsid w:val="009E23DE"/>
    <w:rsid w:val="009E2FCD"/>
    <w:rsid w:val="009F065A"/>
    <w:rsid w:val="00A07E36"/>
    <w:rsid w:val="00A07EA5"/>
    <w:rsid w:val="00A10BFC"/>
    <w:rsid w:val="00A214DA"/>
    <w:rsid w:val="00A27AEA"/>
    <w:rsid w:val="00A33C81"/>
    <w:rsid w:val="00A4276A"/>
    <w:rsid w:val="00A4680D"/>
    <w:rsid w:val="00A54B00"/>
    <w:rsid w:val="00A62116"/>
    <w:rsid w:val="00A67DB6"/>
    <w:rsid w:val="00A72920"/>
    <w:rsid w:val="00A96D42"/>
    <w:rsid w:val="00AB5E3D"/>
    <w:rsid w:val="00AB6107"/>
    <w:rsid w:val="00AB7EDD"/>
    <w:rsid w:val="00AC3115"/>
    <w:rsid w:val="00AC60FF"/>
    <w:rsid w:val="00AE3DD9"/>
    <w:rsid w:val="00AF709A"/>
    <w:rsid w:val="00B11382"/>
    <w:rsid w:val="00B1258B"/>
    <w:rsid w:val="00B14609"/>
    <w:rsid w:val="00B15824"/>
    <w:rsid w:val="00B235D2"/>
    <w:rsid w:val="00B242C8"/>
    <w:rsid w:val="00B30969"/>
    <w:rsid w:val="00B31B30"/>
    <w:rsid w:val="00B35BA0"/>
    <w:rsid w:val="00B47137"/>
    <w:rsid w:val="00B4725F"/>
    <w:rsid w:val="00B53F9E"/>
    <w:rsid w:val="00B87F34"/>
    <w:rsid w:val="00B97141"/>
    <w:rsid w:val="00BA27A0"/>
    <w:rsid w:val="00BA567B"/>
    <w:rsid w:val="00BA65FC"/>
    <w:rsid w:val="00BB266C"/>
    <w:rsid w:val="00BE229F"/>
    <w:rsid w:val="00BE3B4E"/>
    <w:rsid w:val="00C01AA6"/>
    <w:rsid w:val="00C17822"/>
    <w:rsid w:val="00C23DD2"/>
    <w:rsid w:val="00C25469"/>
    <w:rsid w:val="00C32067"/>
    <w:rsid w:val="00C402B8"/>
    <w:rsid w:val="00C80575"/>
    <w:rsid w:val="00C8347B"/>
    <w:rsid w:val="00C96CFF"/>
    <w:rsid w:val="00CB36DA"/>
    <w:rsid w:val="00CB5F0E"/>
    <w:rsid w:val="00CB62CE"/>
    <w:rsid w:val="00CC339F"/>
    <w:rsid w:val="00CC7940"/>
    <w:rsid w:val="00CE28B2"/>
    <w:rsid w:val="00CE61C4"/>
    <w:rsid w:val="00CF6DD8"/>
    <w:rsid w:val="00D07290"/>
    <w:rsid w:val="00D13FE8"/>
    <w:rsid w:val="00D22634"/>
    <w:rsid w:val="00D3718A"/>
    <w:rsid w:val="00D440DC"/>
    <w:rsid w:val="00D470B3"/>
    <w:rsid w:val="00D5420D"/>
    <w:rsid w:val="00D57ACF"/>
    <w:rsid w:val="00D64691"/>
    <w:rsid w:val="00D74873"/>
    <w:rsid w:val="00D851A6"/>
    <w:rsid w:val="00D87629"/>
    <w:rsid w:val="00DA01D1"/>
    <w:rsid w:val="00DA0212"/>
    <w:rsid w:val="00DA73EF"/>
    <w:rsid w:val="00DB07AE"/>
    <w:rsid w:val="00DB14B4"/>
    <w:rsid w:val="00DC0547"/>
    <w:rsid w:val="00DC1C43"/>
    <w:rsid w:val="00DC2A0E"/>
    <w:rsid w:val="00DC35DC"/>
    <w:rsid w:val="00DD5351"/>
    <w:rsid w:val="00DE6FE6"/>
    <w:rsid w:val="00DE70DD"/>
    <w:rsid w:val="00DF26D6"/>
    <w:rsid w:val="00E03F6A"/>
    <w:rsid w:val="00E04367"/>
    <w:rsid w:val="00E06195"/>
    <w:rsid w:val="00E23F31"/>
    <w:rsid w:val="00E2581A"/>
    <w:rsid w:val="00E27E04"/>
    <w:rsid w:val="00E41A25"/>
    <w:rsid w:val="00E510B2"/>
    <w:rsid w:val="00E542C2"/>
    <w:rsid w:val="00E56233"/>
    <w:rsid w:val="00E62165"/>
    <w:rsid w:val="00E76D4C"/>
    <w:rsid w:val="00E81FDE"/>
    <w:rsid w:val="00E821C5"/>
    <w:rsid w:val="00E8689C"/>
    <w:rsid w:val="00E9039C"/>
    <w:rsid w:val="00E92875"/>
    <w:rsid w:val="00EA4EFA"/>
    <w:rsid w:val="00EB1451"/>
    <w:rsid w:val="00EB1DD6"/>
    <w:rsid w:val="00EB6A89"/>
    <w:rsid w:val="00EB6BBF"/>
    <w:rsid w:val="00EC2605"/>
    <w:rsid w:val="00EC5557"/>
    <w:rsid w:val="00ED43D4"/>
    <w:rsid w:val="00EE1CD1"/>
    <w:rsid w:val="00EE6FDD"/>
    <w:rsid w:val="00EF487E"/>
    <w:rsid w:val="00EF76DF"/>
    <w:rsid w:val="00F00AE8"/>
    <w:rsid w:val="00F06D9C"/>
    <w:rsid w:val="00F10702"/>
    <w:rsid w:val="00F173DB"/>
    <w:rsid w:val="00F20E82"/>
    <w:rsid w:val="00F22ADE"/>
    <w:rsid w:val="00F273F6"/>
    <w:rsid w:val="00F46920"/>
    <w:rsid w:val="00F74EE1"/>
    <w:rsid w:val="00F84884"/>
    <w:rsid w:val="00F8767E"/>
    <w:rsid w:val="00F96A61"/>
    <w:rsid w:val="00FC71A1"/>
    <w:rsid w:val="00FD22E0"/>
    <w:rsid w:val="00FD47C2"/>
    <w:rsid w:val="00FF2E41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unhideWhenUsed/>
    <w:rsid w:val="00A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C60F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C6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0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0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0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0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89"/>
  </w:style>
  <w:style w:type="paragraph" w:styleId="a5">
    <w:name w:val="footer"/>
    <w:basedOn w:val="a"/>
    <w:link w:val="a6"/>
    <w:uiPriority w:val="99"/>
    <w:unhideWhenUsed/>
    <w:rsid w:val="00EB6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89"/>
  </w:style>
  <w:style w:type="paragraph" w:styleId="a7">
    <w:name w:val="Balloon Text"/>
    <w:basedOn w:val="a"/>
    <w:link w:val="a8"/>
    <w:uiPriority w:val="99"/>
    <w:semiHidden/>
    <w:unhideWhenUsed/>
    <w:rsid w:val="006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74AD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A8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unhideWhenUsed/>
    <w:rsid w:val="00A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C60F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C6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0F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0F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0F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90A2-78D0-4B15-B846-10DFFEDC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11850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Меркулова</dc:creator>
  <cp:lastModifiedBy>Кириллова Л.А.</cp:lastModifiedBy>
  <cp:revision>2</cp:revision>
  <cp:lastPrinted>2021-11-17T08:46:00Z</cp:lastPrinted>
  <dcterms:created xsi:type="dcterms:W3CDTF">2024-10-29T06:10:00Z</dcterms:created>
  <dcterms:modified xsi:type="dcterms:W3CDTF">2024-10-29T06:10:00Z</dcterms:modified>
</cp:coreProperties>
</file>