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4" w:rsidRPr="00EF3D11" w:rsidRDefault="001D509A" w:rsidP="00EF3D11">
      <w:pPr>
        <w:pStyle w:val="af3"/>
        <w:ind w:left="4678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F33114" w:rsidRPr="00EF3D11" w:rsidRDefault="00F33114" w:rsidP="00EF3D11">
      <w:pPr>
        <w:pStyle w:val="af3"/>
        <w:ind w:left="4678" w:firstLine="0"/>
        <w:jc w:val="left"/>
        <w:rPr>
          <w:sz w:val="24"/>
          <w:szCs w:val="24"/>
        </w:rPr>
      </w:pPr>
      <w:proofErr w:type="gramStart"/>
      <w:r w:rsidRPr="00EF3D11">
        <w:rPr>
          <w:sz w:val="24"/>
          <w:szCs w:val="24"/>
        </w:rPr>
        <w:t>к</w:t>
      </w:r>
      <w:proofErr w:type="gramEnd"/>
      <w:r w:rsidRPr="00EF3D11">
        <w:rPr>
          <w:sz w:val="24"/>
          <w:szCs w:val="24"/>
        </w:rPr>
        <w:t xml:space="preserve"> Закону Мурманской области</w:t>
      </w:r>
    </w:p>
    <w:p w:rsidR="00A06FCC" w:rsidRPr="00EF3D11" w:rsidRDefault="00966E33" w:rsidP="00EF3D11">
      <w:pPr>
        <w:pStyle w:val="af3"/>
        <w:ind w:left="4678" w:firstLine="0"/>
        <w:rPr>
          <w:sz w:val="24"/>
          <w:szCs w:val="24"/>
        </w:rPr>
      </w:pPr>
      <w:r w:rsidRPr="00EF3D11">
        <w:rPr>
          <w:sz w:val="24"/>
          <w:szCs w:val="24"/>
        </w:rPr>
        <w:t>"</w:t>
      </w:r>
      <w:r w:rsidR="00F33114" w:rsidRPr="00EF3D11">
        <w:rPr>
          <w:sz w:val="24"/>
          <w:szCs w:val="24"/>
        </w:rPr>
        <w:t>Об областном бюджете на 202</w:t>
      </w:r>
      <w:r w:rsidR="008C7C45" w:rsidRPr="00EF3D11">
        <w:rPr>
          <w:sz w:val="24"/>
          <w:szCs w:val="24"/>
        </w:rPr>
        <w:t>3</w:t>
      </w:r>
      <w:r w:rsidR="00F33114" w:rsidRPr="00EF3D11">
        <w:rPr>
          <w:sz w:val="24"/>
          <w:szCs w:val="24"/>
        </w:rPr>
        <w:t xml:space="preserve"> год </w:t>
      </w:r>
    </w:p>
    <w:p w:rsidR="00F33114" w:rsidRPr="00EF3D11" w:rsidRDefault="00A06FCC" w:rsidP="00EF3D11">
      <w:pPr>
        <w:pStyle w:val="af3"/>
        <w:ind w:left="4678" w:firstLine="0"/>
        <w:rPr>
          <w:b/>
          <w:sz w:val="24"/>
          <w:szCs w:val="24"/>
        </w:rPr>
      </w:pPr>
      <w:r w:rsidRPr="00EF3D11">
        <w:rPr>
          <w:sz w:val="24"/>
          <w:szCs w:val="24"/>
        </w:rPr>
        <w:t>и</w:t>
      </w:r>
      <w:r w:rsidR="00F33114" w:rsidRPr="00EF3D11">
        <w:rPr>
          <w:sz w:val="24"/>
          <w:szCs w:val="24"/>
        </w:rPr>
        <w:t xml:space="preserve"> на плановый период 202</w:t>
      </w:r>
      <w:r w:rsidR="008C7C45" w:rsidRPr="00EF3D11">
        <w:rPr>
          <w:sz w:val="24"/>
          <w:szCs w:val="24"/>
        </w:rPr>
        <w:t>4</w:t>
      </w:r>
      <w:r w:rsidR="00F33114" w:rsidRPr="00EF3D11">
        <w:rPr>
          <w:sz w:val="24"/>
          <w:szCs w:val="24"/>
        </w:rPr>
        <w:t xml:space="preserve"> и 202</w:t>
      </w:r>
      <w:r w:rsidR="008C7C45" w:rsidRPr="00EF3D11">
        <w:rPr>
          <w:sz w:val="24"/>
          <w:szCs w:val="24"/>
        </w:rPr>
        <w:t>5</w:t>
      </w:r>
      <w:r w:rsidR="00F33114" w:rsidRPr="00EF3D11">
        <w:rPr>
          <w:sz w:val="24"/>
          <w:szCs w:val="24"/>
        </w:rPr>
        <w:t xml:space="preserve"> годов</w:t>
      </w:r>
      <w:r w:rsidR="00966E33" w:rsidRPr="00EF3D11">
        <w:rPr>
          <w:sz w:val="24"/>
          <w:szCs w:val="24"/>
        </w:rPr>
        <w:t>"</w:t>
      </w:r>
    </w:p>
    <w:p w:rsidR="00A06FCC" w:rsidRPr="00EF3D11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A06FCC" w:rsidRPr="00EF3D11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1830D0" w:rsidRPr="00EF3D11" w:rsidRDefault="001830D0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0804A8" w:rsidRPr="00EF3D11" w:rsidRDefault="007C6D73" w:rsidP="00EF3D11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Случаи </w:t>
      </w:r>
      <w:r w:rsidR="000804A8" w:rsidRPr="00EF3D11">
        <w:rPr>
          <w:rFonts w:eastAsia="Times New Roman"/>
          <w:b/>
          <w:szCs w:val="24"/>
          <w:lang w:eastAsia="ru-RU"/>
        </w:rPr>
        <w:t xml:space="preserve">предоставления </w:t>
      </w:r>
      <w:r w:rsidR="000804A8" w:rsidRPr="00EF3D11">
        <w:rPr>
          <w:b/>
          <w:bCs/>
          <w:szCs w:val="24"/>
          <w:lang w:eastAsia="ru-RU"/>
        </w:rPr>
        <w:t xml:space="preserve">субсидий </w:t>
      </w:r>
      <w:r w:rsidR="00A30536" w:rsidRPr="00EF3D11">
        <w:rPr>
          <w:b/>
          <w:szCs w:val="24"/>
        </w:rPr>
        <w:t xml:space="preserve">юридическим лицам </w:t>
      </w:r>
      <w:r w:rsidR="007A6A63" w:rsidRPr="00EF3D11">
        <w:rPr>
          <w:b/>
          <w:szCs w:val="24"/>
        </w:rPr>
        <w:br/>
      </w:r>
      <w:r w:rsidR="00A30536" w:rsidRPr="00EF3D11">
        <w:rPr>
          <w:b/>
          <w:szCs w:val="24"/>
        </w:rPr>
        <w:t xml:space="preserve">(за исключением субсидий государственным (муниципальным) учреждениям, </w:t>
      </w:r>
      <w:r w:rsidR="007A6A63" w:rsidRPr="00EF3D11">
        <w:rPr>
          <w:b/>
          <w:szCs w:val="24"/>
        </w:rPr>
        <w:br/>
      </w:r>
      <w:r w:rsidR="00A30536" w:rsidRPr="00EF3D11">
        <w:rPr>
          <w:b/>
          <w:szCs w:val="24"/>
        </w:rPr>
        <w:t xml:space="preserve">а также субсидий, указанных в </w:t>
      </w:r>
      <w:hyperlink r:id="rId7" w:history="1">
        <w:r w:rsidR="00A30536" w:rsidRPr="00EF3D11">
          <w:rPr>
            <w:rStyle w:val="af0"/>
            <w:b/>
            <w:color w:val="auto"/>
            <w:szCs w:val="24"/>
            <w:u w:val="none"/>
          </w:rPr>
          <w:t>пункт</w:t>
        </w:r>
        <w:r>
          <w:rPr>
            <w:rStyle w:val="af0"/>
            <w:b/>
            <w:color w:val="auto"/>
            <w:szCs w:val="24"/>
            <w:u w:val="none"/>
          </w:rPr>
          <w:t>ах</w:t>
        </w:r>
        <w:r w:rsidR="00A30536" w:rsidRPr="00EF3D11">
          <w:rPr>
            <w:rStyle w:val="af0"/>
            <w:b/>
            <w:color w:val="auto"/>
            <w:szCs w:val="24"/>
            <w:u w:val="none"/>
          </w:rPr>
          <w:t xml:space="preserve"> </w:t>
        </w:r>
      </w:hyperlink>
      <w:r>
        <w:rPr>
          <w:rStyle w:val="af0"/>
          <w:b/>
          <w:color w:val="auto"/>
          <w:szCs w:val="24"/>
          <w:u w:val="none"/>
        </w:rPr>
        <w:t>6-8.1</w:t>
      </w:r>
      <w:r w:rsidR="00A30536" w:rsidRPr="00EF3D11">
        <w:rPr>
          <w:b/>
          <w:szCs w:val="24"/>
        </w:rPr>
        <w:t xml:space="preserve"> статьи 78 Бюджетного кодекса Российской Федерации), индивидуальным предпринимателям, </w:t>
      </w:r>
      <w:r w:rsidR="007A6A63" w:rsidRPr="00EF3D11">
        <w:rPr>
          <w:b/>
          <w:szCs w:val="24"/>
        </w:rPr>
        <w:br/>
      </w:r>
      <w:r w:rsidR="00A30536" w:rsidRPr="00EF3D11">
        <w:rPr>
          <w:b/>
          <w:szCs w:val="24"/>
        </w:rPr>
        <w:t xml:space="preserve">а также физическим лицам </w:t>
      </w:r>
      <w:r w:rsidR="00D24DC0" w:rsidRPr="00EF3D11">
        <w:rPr>
          <w:b/>
          <w:szCs w:val="24"/>
        </w:rPr>
        <w:t>–</w:t>
      </w:r>
      <w:r w:rsidR="00A30536" w:rsidRPr="00EF3D11">
        <w:rPr>
          <w:b/>
          <w:szCs w:val="24"/>
        </w:rPr>
        <w:t xml:space="preserve"> производителям товаров</w:t>
      </w:r>
      <w:r w:rsidR="00332122" w:rsidRPr="00EF3D11">
        <w:rPr>
          <w:b/>
          <w:szCs w:val="24"/>
        </w:rPr>
        <w:t>, работ, услуг</w:t>
      </w:r>
    </w:p>
    <w:p w:rsidR="00C55C72" w:rsidRPr="00EF3D11" w:rsidRDefault="00C55C72" w:rsidP="00EF3D11">
      <w:pPr>
        <w:widowControl w:val="0"/>
        <w:rPr>
          <w:rFonts w:eastAsia="Times New Roman"/>
          <w:szCs w:val="24"/>
          <w:lang w:eastAsia="ru-RU"/>
        </w:rPr>
      </w:pPr>
    </w:p>
    <w:p w:rsidR="007A6A63" w:rsidRPr="00EF3D11" w:rsidRDefault="007A6A63" w:rsidP="00EF3D11">
      <w:pPr>
        <w:widowControl w:val="0"/>
        <w:rPr>
          <w:rFonts w:eastAsia="Times New Roman"/>
          <w:szCs w:val="24"/>
          <w:lang w:eastAsia="ru-RU"/>
        </w:rPr>
      </w:pPr>
    </w:p>
    <w:p w:rsidR="002242EA" w:rsidRPr="00EF3D11" w:rsidRDefault="003A1228" w:rsidP="001305F9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EF3D11">
        <w:rPr>
          <w:rFonts w:eastAsia="Times New Roman"/>
          <w:color w:val="000000" w:themeColor="text1"/>
          <w:szCs w:val="24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в пределах бюджетных ассигнований, предусмотренных настоящим Законом главным распорядителям средств областного бюджета, осуществляющим функции в соответствующей сфере деятельности, на:</w:t>
      </w:r>
    </w:p>
    <w:p w:rsidR="00377114" w:rsidRPr="00EF3D11" w:rsidRDefault="00377114" w:rsidP="001305F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возмещение затрат на ремонт государственного имущества (объектов спорта), находящегося в хозяйственном ведении государственных областных унитарных предприятий Мурманской области;</w:t>
      </w:r>
    </w:p>
    <w:p w:rsidR="00377114" w:rsidRPr="00EF3D11" w:rsidRDefault="00E15D64" w:rsidP="001305F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возмещение затрат</w:t>
      </w:r>
      <w:r w:rsidR="00D01B8A" w:rsidRPr="00EF3D11">
        <w:rPr>
          <w:color w:val="000000" w:themeColor="text1"/>
          <w:szCs w:val="24"/>
        </w:rPr>
        <w:t xml:space="preserve"> </w:t>
      </w:r>
      <w:r w:rsidRPr="00EF3D11">
        <w:rPr>
          <w:color w:val="000000" w:themeColor="text1"/>
          <w:szCs w:val="24"/>
        </w:rPr>
        <w:t>на содержание, ремонт и эксплуатацию государственного движимого имущества, находящегося в хозяйственном ведении государственных областных унитарных предприятий Мурманской области;</w:t>
      </w:r>
    </w:p>
    <w:p w:rsidR="007D6EEE" w:rsidRPr="00EF3D11" w:rsidRDefault="007D6EEE" w:rsidP="001305F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возмещение</w:t>
      </w:r>
      <w:proofErr w:type="gramEnd"/>
      <w:r w:rsidRPr="00EF3D11">
        <w:rPr>
          <w:color w:val="000000" w:themeColor="text1"/>
          <w:szCs w:val="24"/>
        </w:rPr>
        <w:t xml:space="preserve">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DD609A" w:rsidRPr="00EF3D11" w:rsidRDefault="00DD609A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финансовое обеспечение затрат социально ориентированным некоммерческим организациям Мурманской области на предоставление услуг по </w:t>
      </w:r>
      <w:r w:rsidR="007A6A63" w:rsidRPr="00EF3D11">
        <w:rPr>
          <w:color w:val="000000" w:themeColor="text1"/>
          <w:szCs w:val="24"/>
        </w:rPr>
        <w:br/>
      </w:r>
      <w:r w:rsidRPr="00EF3D11">
        <w:rPr>
          <w:color w:val="000000" w:themeColor="text1"/>
          <w:szCs w:val="24"/>
        </w:rPr>
        <w:t>психолого-педагогическому консультированию обучающихся, их родителей (законных представителей) и педагогических работников;</w:t>
      </w:r>
    </w:p>
    <w:p w:rsidR="00660696" w:rsidRPr="00EF3D11" w:rsidRDefault="00CB628F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финансовое обеспечение затрат </w:t>
      </w:r>
      <w:r w:rsidR="00660696" w:rsidRPr="00EF3D11">
        <w:rPr>
          <w:color w:val="000000" w:themeColor="text1"/>
          <w:szCs w:val="24"/>
        </w:rPr>
        <w:t xml:space="preserve">автономной некоммерческой организации </w:t>
      </w:r>
      <w:r w:rsidR="00377163" w:rsidRPr="004832E7">
        <w:rPr>
          <w:rFonts w:eastAsia="Times New Roman"/>
          <w:color w:val="000000" w:themeColor="text1"/>
          <w:szCs w:val="24"/>
          <w:shd w:val="clear" w:color="auto" w:fill="DAEEF3" w:themeFill="accent5" w:themeFillTint="33"/>
          <w:lang w:eastAsia="ru-RU"/>
        </w:rPr>
        <w:t>"</w:t>
      </w:r>
      <w:r w:rsidR="003A416A" w:rsidRPr="004832E7">
        <w:rPr>
          <w:color w:val="000000" w:themeColor="text1"/>
          <w:szCs w:val="24"/>
          <w:shd w:val="clear" w:color="auto" w:fill="DAEEF3" w:themeFill="accent5" w:themeFillTint="33"/>
        </w:rPr>
        <w:t xml:space="preserve">Проектный офис </w:t>
      </w:r>
      <w:r w:rsidR="00966E33" w:rsidRPr="004832E7">
        <w:rPr>
          <w:rFonts w:eastAsia="Times New Roman"/>
          <w:color w:val="000000" w:themeColor="text1"/>
          <w:szCs w:val="24"/>
          <w:shd w:val="clear" w:color="auto" w:fill="DAEEF3" w:themeFill="accent5" w:themeFillTint="33"/>
          <w:lang w:eastAsia="ru-RU"/>
        </w:rPr>
        <w:t>"</w:t>
      </w:r>
      <w:r w:rsidR="00660696" w:rsidRPr="004832E7">
        <w:rPr>
          <w:color w:val="000000" w:themeColor="text1"/>
          <w:szCs w:val="24"/>
          <w:shd w:val="clear" w:color="auto" w:fill="DAEEF3" w:themeFill="accent5" w:themeFillTint="33"/>
        </w:rPr>
        <w:t>Губернаторский лицей</w:t>
      </w:r>
      <w:r w:rsidR="00966E33" w:rsidRPr="004832E7">
        <w:rPr>
          <w:rFonts w:eastAsia="Times New Roman"/>
          <w:color w:val="000000" w:themeColor="text1"/>
          <w:szCs w:val="24"/>
          <w:shd w:val="clear" w:color="auto" w:fill="DAEEF3" w:themeFill="accent5" w:themeFillTint="33"/>
          <w:lang w:eastAsia="ru-RU"/>
        </w:rPr>
        <w:t>"</w:t>
      </w:r>
      <w:r w:rsidR="00660696" w:rsidRPr="004832E7">
        <w:rPr>
          <w:color w:val="000000" w:themeColor="text1"/>
          <w:szCs w:val="24"/>
          <w:shd w:val="clear" w:color="auto" w:fill="DAEEF3" w:themeFill="accent5" w:themeFillTint="33"/>
        </w:rPr>
        <w:t>;</w:t>
      </w:r>
    </w:p>
    <w:p w:rsidR="00DD609A" w:rsidRPr="00EF3D11" w:rsidRDefault="00D43F6B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финансовое </w:t>
      </w:r>
      <w:r w:rsidR="00DD609A" w:rsidRPr="00EF3D11">
        <w:rPr>
          <w:color w:val="000000" w:themeColor="text1"/>
          <w:szCs w:val="24"/>
        </w:rPr>
        <w:t>обеспечение</w:t>
      </w:r>
      <w:r w:rsidRPr="00EF3D11">
        <w:rPr>
          <w:color w:val="000000" w:themeColor="text1"/>
          <w:szCs w:val="24"/>
        </w:rPr>
        <w:t xml:space="preserve"> затрат</w:t>
      </w:r>
      <w:r w:rsidR="00DD609A" w:rsidRPr="00EF3D11">
        <w:rPr>
          <w:color w:val="000000" w:themeColor="text1"/>
          <w:szCs w:val="24"/>
        </w:rPr>
        <w:t xml:space="preserve"> автономной некоммерческой организации </w:t>
      </w:r>
      <w:r w:rsidR="003A416A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EF3D11">
        <w:rPr>
          <w:color w:val="000000" w:themeColor="text1"/>
          <w:szCs w:val="24"/>
        </w:rPr>
        <w:t xml:space="preserve">Проектный офис </w:t>
      </w:r>
      <w:r w:rsidR="00966E33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EF3D11">
        <w:rPr>
          <w:rFonts w:eastAsia="Times New Roman"/>
          <w:color w:val="000000" w:themeColor="text1"/>
          <w:szCs w:val="24"/>
          <w:lang w:eastAsia="ru-RU"/>
        </w:rPr>
        <w:t>А</w:t>
      </w:r>
      <w:r w:rsidR="009B08C3" w:rsidRPr="00EF3D11">
        <w:rPr>
          <w:color w:val="000000" w:themeColor="text1"/>
          <w:szCs w:val="24"/>
        </w:rPr>
        <w:t>рктический элемент</w:t>
      </w:r>
      <w:r w:rsidR="00966E33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DD609A" w:rsidRPr="00EF3D11">
        <w:rPr>
          <w:color w:val="000000" w:themeColor="text1"/>
          <w:szCs w:val="24"/>
        </w:rPr>
        <w:t>;</w:t>
      </w:r>
    </w:p>
    <w:p w:rsidR="003A416A" w:rsidRPr="00EF3D11" w:rsidRDefault="003A416A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финансовое обеспечение затрат негосударственным образовательным организациям  на реализацию образовательных программ среднего профессионального образования;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частичное финансовое обеспечение затрат, связанных с подготовкой </w:t>
      </w:r>
      <w:r w:rsidR="007A6A63" w:rsidRPr="00EF3D11">
        <w:rPr>
          <w:color w:val="000000" w:themeColor="text1"/>
          <w:szCs w:val="24"/>
        </w:rPr>
        <w:br/>
      </w:r>
      <w:r w:rsidRPr="00EF3D11">
        <w:rPr>
          <w:color w:val="000000" w:themeColor="text1"/>
          <w:szCs w:val="24"/>
        </w:rPr>
        <w:t xml:space="preserve">и участием спортивной команды в физкультурных мероприятиях и спортивных мероприятиях по развитию видов спорта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хоккей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хоккей с мячом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футбол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, материально-техническое обеспечение спорти</w:t>
      </w:r>
      <w:r w:rsidR="007A6A63" w:rsidRPr="00EF3D11">
        <w:rPr>
          <w:color w:val="000000" w:themeColor="text1"/>
          <w:szCs w:val="24"/>
        </w:rPr>
        <w:t>вных команд Мурманской области;</w:t>
      </w:r>
    </w:p>
    <w:p w:rsidR="00DC5D65" w:rsidRPr="00EF3D11" w:rsidRDefault="00DC5D65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финансовое обеспечение деятельности автономной некоммерческой организации </w:t>
      </w:r>
      <w:r w:rsidR="00966E33" w:rsidRPr="00EF3D11">
        <w:rPr>
          <w:color w:val="000000" w:themeColor="text1"/>
          <w:szCs w:val="24"/>
        </w:rPr>
        <w:t>"</w:t>
      </w:r>
      <w:r w:rsidR="00212F87" w:rsidRPr="00EF3D11">
        <w:rPr>
          <w:color w:val="000000" w:themeColor="text1"/>
          <w:szCs w:val="24"/>
        </w:rPr>
        <w:t xml:space="preserve">Агентство по проведению спортивно-массовых и культурно-зрелищных мероприятий </w:t>
      </w:r>
      <w:r w:rsidR="00966E33" w:rsidRPr="00EF3D11">
        <w:rPr>
          <w:color w:val="000000" w:themeColor="text1"/>
          <w:szCs w:val="24"/>
        </w:rPr>
        <w:t>"</w:t>
      </w:r>
      <w:r w:rsidR="00212F87" w:rsidRPr="00EF3D11">
        <w:rPr>
          <w:color w:val="000000" w:themeColor="text1"/>
          <w:szCs w:val="24"/>
        </w:rPr>
        <w:t>СпортКульт51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 по развитию физической культуры и здорового образа жизни в Мурманской области;</w:t>
      </w:r>
    </w:p>
    <w:p w:rsidR="00DC5D65" w:rsidRPr="00EF3D11" w:rsidRDefault="00DC5D65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lastRenderedPageBreak/>
        <w:t xml:space="preserve">финансовое обеспечение затрат автономной некоммерческой организации </w:t>
      </w:r>
      <w:r w:rsidR="00966E33" w:rsidRPr="00EF3D11">
        <w:rPr>
          <w:color w:val="000000" w:themeColor="text1"/>
          <w:szCs w:val="24"/>
        </w:rPr>
        <w:t>"</w:t>
      </w:r>
      <w:r w:rsidR="00212F87" w:rsidRPr="00EF3D11">
        <w:rPr>
          <w:color w:val="000000" w:themeColor="text1"/>
          <w:szCs w:val="24"/>
        </w:rPr>
        <w:t xml:space="preserve">Агентство по проведению спортивно-массовых и культурно-зрелищных мероприятий </w:t>
      </w:r>
      <w:r w:rsidR="00966E33" w:rsidRPr="00EF3D11">
        <w:rPr>
          <w:color w:val="000000" w:themeColor="text1"/>
          <w:szCs w:val="24"/>
        </w:rPr>
        <w:t>"</w:t>
      </w:r>
      <w:r w:rsidR="00212F87" w:rsidRPr="00EF3D11">
        <w:rPr>
          <w:color w:val="000000" w:themeColor="text1"/>
          <w:szCs w:val="24"/>
        </w:rPr>
        <w:t>СпортКульт51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 на организацию и проведение культурно-массовых, информационно-просветительских и зрелищных мероприятий;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 xml:space="preserve">организацию и проведение массовых мероприятий, акций,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круглых столов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конференций по вопросам профилактики неинфекционных заболеваний и формирования здорового образа жизни; </w:t>
      </w:r>
    </w:p>
    <w:p w:rsidR="00377114" w:rsidRPr="00EF3D11" w:rsidRDefault="00377114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возмещение некоммерческим организациям понесенных расходов по оказанным услугам по социальной реабилитации лиц, потребляющих наркотические средства и психотропные вещества в немедицинских целях;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проведение</w:t>
      </w:r>
      <w:proofErr w:type="gramEnd"/>
      <w:r w:rsidRPr="00EF3D11">
        <w:rPr>
          <w:color w:val="000000" w:themeColor="text1"/>
          <w:szCs w:val="24"/>
        </w:rPr>
        <w:t xml:space="preserve"> профилактики инфекционных заболеваний (ИППП, ВИЧ-инфекции, гепатиты В и С);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производство национальных фильмов на территории Мурманской области;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реализацию программ по пропаганде ценностей, связанных с сохранением регионального культурного и исторического наследия;</w:t>
      </w:r>
    </w:p>
    <w:p w:rsidR="00DC5D65" w:rsidRPr="00EF3D11" w:rsidRDefault="00DC5D65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EF3D11">
        <w:rPr>
          <w:color w:val="000000" w:themeColor="text1"/>
          <w:szCs w:val="24"/>
        </w:rPr>
        <w:t>финансовое обеспечение затрат социально-ориентированных некоммерческих организаций Мурманской области, осуществляющих деятельность, направленную на сохранение, развитие и популяризацию культуры коренных малочисленных народов Севера Мурманской области;</w:t>
      </w:r>
    </w:p>
    <w:p w:rsidR="007D6EEE" w:rsidRPr="00EF3D11" w:rsidRDefault="007D6EEE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частичное финансовое обеспечение затрат региональным общественным организациям (учреждениям) инвалидов, учредителями которых являются Всероссийские общественные организации инвалидов, на реализацию мероприятий по реабилитации и социальной интеграции инвалидов;</w:t>
      </w:r>
    </w:p>
    <w:p w:rsidR="007D6EEE" w:rsidRPr="00EF3D11" w:rsidRDefault="007D6EEE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оказание финансовой поддержки социально ориентированным некоммерческим организациям на реализацию социально значимых программ (проектов) в сферах социального обслуживания и социальной защиты граждан;</w:t>
      </w:r>
    </w:p>
    <w:p w:rsidR="007D6EEE" w:rsidRPr="00EF3D11" w:rsidRDefault="007D6EEE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затрат социально ориентированным некоммерческим организациям в связи с оказанием информационно-переводческих услуг инвалидам по слуху;</w:t>
      </w:r>
    </w:p>
    <w:p w:rsidR="00377114" w:rsidRPr="00EF3D11" w:rsidRDefault="0037711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частичное финансовое обеспечение социально-реабилитационным предприятиям общественных объединений инвалидов с численностью работающих инвалидов более 50 процентов от общей численности работников предприятия, единственными учредителями которых являются Всероссийские общественные организации инвалидов, затрат, связанных с увеличением производственных мощностей и с обеспечением сырьевыми ресурсами их деятельности;</w:t>
      </w:r>
    </w:p>
    <w:p w:rsidR="00377114" w:rsidRDefault="0037711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компенсацию</w:t>
      </w:r>
      <w:proofErr w:type="gramEnd"/>
      <w:r w:rsidRPr="00EF3D11">
        <w:rPr>
          <w:szCs w:val="24"/>
        </w:rPr>
        <w:t xml:space="preserve"> затрат поставщикам социальных услуг,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услуг;</w:t>
      </w:r>
    </w:p>
    <w:p w:rsidR="002E6DD7" w:rsidRPr="0058373E" w:rsidRDefault="002E6DD7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58373E">
        <w:rPr>
          <w:color w:val="000000" w:themeColor="text1"/>
          <w:szCs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2E6DD7" w:rsidRPr="0058373E" w:rsidRDefault="002E6DD7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58373E">
        <w:rPr>
          <w:color w:val="000000" w:themeColor="text1"/>
          <w:szCs w:val="24"/>
        </w:rPr>
        <w:t>финансовое</w:t>
      </w:r>
      <w:proofErr w:type="gramEnd"/>
      <w:r w:rsidRPr="0058373E">
        <w:rPr>
          <w:color w:val="000000" w:themeColor="text1"/>
          <w:szCs w:val="24"/>
        </w:rPr>
        <w:t xml:space="preserve"> обеспечение (возмещение)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</w:t>
      </w:r>
      <w:r w:rsidR="007614EE">
        <w:rPr>
          <w:color w:val="000000" w:themeColor="text1"/>
          <w:szCs w:val="24"/>
        </w:rPr>
        <w:t>ходящихся под риском увольнения</w:t>
      </w:r>
      <w:r w:rsidRPr="0058373E">
        <w:rPr>
          <w:color w:val="000000" w:themeColor="text1"/>
          <w:szCs w:val="24"/>
        </w:rPr>
        <w:t>;</w:t>
      </w:r>
    </w:p>
    <w:p w:rsidR="002E6DD7" w:rsidRPr="0058373E" w:rsidRDefault="002E6DD7" w:rsidP="001305F9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58373E">
        <w:rPr>
          <w:color w:val="000000" w:themeColor="text1"/>
          <w:szCs w:val="24"/>
        </w:rPr>
        <w:t>финансовое</w:t>
      </w:r>
      <w:proofErr w:type="gramEnd"/>
      <w:r w:rsidRPr="0058373E">
        <w:rPr>
          <w:color w:val="000000" w:themeColor="text1"/>
          <w:szCs w:val="24"/>
        </w:rPr>
        <w:t xml:space="preserve">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</w:t>
      </w:r>
      <w:r w:rsidR="007614EE">
        <w:rPr>
          <w:color w:val="000000" w:themeColor="text1"/>
          <w:szCs w:val="24"/>
        </w:rPr>
        <w:t>ходящихся под риском увольнения</w:t>
      </w:r>
      <w:r w:rsidRPr="0058373E">
        <w:rPr>
          <w:color w:val="000000" w:themeColor="text1"/>
          <w:szCs w:val="24"/>
        </w:rPr>
        <w:t>.</w:t>
      </w:r>
    </w:p>
    <w:p w:rsidR="00BB01AC" w:rsidRPr="00EF3D11" w:rsidRDefault="00BB01A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казачьих обществ, </w:t>
      </w:r>
      <w:r w:rsidR="00952169" w:rsidRPr="00EF3D11">
        <w:rPr>
          <w:szCs w:val="24"/>
        </w:rPr>
        <w:t xml:space="preserve">внесенных в государственный реестр казачьих обществ в Российской Федерации, </w:t>
      </w:r>
      <w:r w:rsidRPr="00EF3D11">
        <w:rPr>
          <w:szCs w:val="24"/>
        </w:rPr>
        <w:t xml:space="preserve">осуществляющих деятельность на территории Мурманской области (далее – казачьи общества), на содержание и ведение </w:t>
      </w:r>
      <w:r w:rsidRPr="00EF3D11">
        <w:rPr>
          <w:szCs w:val="24"/>
        </w:rPr>
        <w:lastRenderedPageBreak/>
        <w:t xml:space="preserve">уставной деятельности; </w:t>
      </w:r>
    </w:p>
    <w:p w:rsidR="000B73AB" w:rsidRPr="00EF3D11" w:rsidRDefault="000B73AB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предоставление финансовой поддержки казачьим обществам на оплату расходов, связанных с привлечением членов этих обществ к мероприятиям по охране общественного порядка;</w:t>
      </w:r>
    </w:p>
    <w:p w:rsidR="00BB01AC" w:rsidRPr="00EF3D11" w:rsidRDefault="00BB01A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на развитие и поддержку хозяйственной деятельности </w:t>
      </w:r>
      <w:r w:rsidR="009767DF" w:rsidRPr="00EF3D11">
        <w:rPr>
          <w:szCs w:val="24"/>
        </w:rPr>
        <w:t>общин</w:t>
      </w:r>
      <w:r w:rsidRPr="00EF3D11">
        <w:rPr>
          <w:szCs w:val="24"/>
        </w:rPr>
        <w:t xml:space="preserve"> коренных малочисленных народов Севера </w:t>
      </w:r>
      <w:r w:rsidR="003D636F" w:rsidRPr="00EF3D11">
        <w:rPr>
          <w:szCs w:val="24"/>
        </w:rPr>
        <w:t xml:space="preserve">Мурманской области </w:t>
      </w:r>
      <w:r w:rsidRPr="00EF3D11">
        <w:rPr>
          <w:szCs w:val="24"/>
        </w:rPr>
        <w:t xml:space="preserve">и </w:t>
      </w:r>
      <w:proofErr w:type="spellStart"/>
      <w:r w:rsidRPr="00EF3D11">
        <w:rPr>
          <w:szCs w:val="24"/>
        </w:rPr>
        <w:t>самозанятости</w:t>
      </w:r>
      <w:proofErr w:type="spellEnd"/>
      <w:r w:rsidRPr="00EF3D11">
        <w:rPr>
          <w:szCs w:val="24"/>
        </w:rPr>
        <w:t xml:space="preserve"> коренных малочисленных народов Севера</w:t>
      </w:r>
      <w:r w:rsidR="00966E33" w:rsidRPr="00EF3D11">
        <w:rPr>
          <w:szCs w:val="24"/>
        </w:rPr>
        <w:t xml:space="preserve"> – </w:t>
      </w:r>
      <w:r w:rsidRPr="00EF3D11">
        <w:rPr>
          <w:szCs w:val="24"/>
        </w:rPr>
        <w:t>саамов, проживающих в местах традиционного проживания и традиционной хозяйственной деятельности малочисленных народов, ведущих традиционный образ жизни, осуществляющих традиционное хозяйствование и занимающихся традиционными промыслами;</w:t>
      </w:r>
    </w:p>
    <w:p w:rsidR="00C80124" w:rsidRPr="00EF3D11" w:rsidRDefault="00C8012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затрат некоммерческих организаций, осуществляющих поисковую работу в Мурманской области в целях увековечения памяти погибших при защите Отечества;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реализации дополнительных общеобразовательных общеразвивающих программ;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обеспечение деятельности Ресурсного центра социально ориентированных некоммерческих организаций;</w:t>
      </w:r>
    </w:p>
    <w:p w:rsidR="0085696E" w:rsidRPr="00EF3D11" w:rsidRDefault="0085696E" w:rsidP="001305F9">
      <w:pPr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затрат социально ориентированной некоммерческой организации Мурманской области на проведение мероприятий по противопожарной защите мест проживания многодетных семей, получающих меры социальной поддержки с учетом нуждаемости;</w:t>
      </w:r>
    </w:p>
    <w:p w:rsidR="007D6EEE" w:rsidRPr="00EF3D11" w:rsidRDefault="007D6EEE" w:rsidP="001305F9">
      <w:pPr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поддержку добровольной пожарной охраны;</w:t>
      </w:r>
    </w:p>
    <w:p w:rsidR="007B0CE0" w:rsidRPr="00EF3D11" w:rsidRDefault="007B0CE0" w:rsidP="001305F9">
      <w:pPr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на оплату труда адвокатов, оказывающих бесплатную юридическую </w:t>
      </w:r>
      <w:r w:rsidRPr="00534237">
        <w:rPr>
          <w:szCs w:val="24"/>
        </w:rPr>
        <w:t>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Мурманской области;</w:t>
      </w:r>
    </w:p>
    <w:p w:rsidR="00B971EC" w:rsidRPr="00EF3D11" w:rsidRDefault="00B971E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затрат Ассоциации "Совет муниципальных образований Мурманской области" на содействие развития местного самоуправления в Мурманской области, изучение общественного мнения на</w:t>
      </w:r>
      <w:bookmarkStart w:id="0" w:name="_GoBack"/>
      <w:bookmarkEnd w:id="0"/>
      <w:r w:rsidRPr="00EF3D11">
        <w:rPr>
          <w:szCs w:val="24"/>
        </w:rPr>
        <w:t xml:space="preserve"> территории Мурманской области, содействие развития форм непосредственного осуществления населением местного самоуправления;</w:t>
      </w:r>
    </w:p>
    <w:p w:rsidR="007D6EEE" w:rsidRPr="00EF3D11" w:rsidRDefault="0037711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организацию и проведение мероприятий, направленных на развитие кадрового потенциала Мурманской области;</w:t>
      </w:r>
    </w:p>
    <w:p w:rsidR="00720743" w:rsidRPr="00EF3D11" w:rsidRDefault="00720743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обеспечение деятельности автономной некоммерческой организации по развитию </w:t>
      </w:r>
      <w:proofErr w:type="spellStart"/>
      <w:r w:rsidRPr="00EF3D11">
        <w:rPr>
          <w:szCs w:val="24"/>
        </w:rPr>
        <w:t>конгрессно</w:t>
      </w:r>
      <w:proofErr w:type="spellEnd"/>
      <w:r w:rsidRPr="00EF3D11">
        <w:rPr>
          <w:szCs w:val="24"/>
        </w:rPr>
        <w:t xml:space="preserve">-выставочной, ярмарочной и информационной деятельности </w:t>
      </w:r>
      <w:r w:rsidR="00966E33" w:rsidRPr="00EF3D11">
        <w:rPr>
          <w:szCs w:val="24"/>
        </w:rPr>
        <w:t>"</w:t>
      </w:r>
      <w:proofErr w:type="spellStart"/>
      <w:r w:rsidRPr="00EF3D11">
        <w:rPr>
          <w:szCs w:val="24"/>
        </w:rPr>
        <w:t>Мурманконгресс</w:t>
      </w:r>
      <w:proofErr w:type="spellEnd"/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720743" w:rsidRDefault="00720743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предоставление услуг в сфере </w:t>
      </w:r>
      <w:proofErr w:type="spellStart"/>
      <w:r w:rsidRPr="00EF3D11">
        <w:rPr>
          <w:szCs w:val="24"/>
        </w:rPr>
        <w:t>конгрессно</w:t>
      </w:r>
      <w:proofErr w:type="spellEnd"/>
      <w:r w:rsidRPr="00EF3D11">
        <w:rPr>
          <w:szCs w:val="24"/>
        </w:rPr>
        <w:t>-выставочной, ярмарочной и информационной деятельности, направленных в том числе на поддержку субъектов малого и среднего предпринимательства и развитие туризма, обеспечение проведения в Мурманской области деловых и культурных мероприятий, мероприятий по реализации молодежной политики, а также на организацию и проведение информационных и массовых мероприятий;</w:t>
      </w:r>
    </w:p>
    <w:p w:rsidR="00522AAC" w:rsidRPr="004832E7" w:rsidRDefault="00522AA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4832E7">
        <w:rPr>
          <w:szCs w:val="24"/>
        </w:rPr>
        <w:t xml:space="preserve">финансовую поддержку средств массовой информации по реализации </w:t>
      </w:r>
      <w:proofErr w:type="spellStart"/>
      <w:r w:rsidRPr="004832E7">
        <w:rPr>
          <w:szCs w:val="24"/>
        </w:rPr>
        <w:t>медиапроектов</w:t>
      </w:r>
      <w:proofErr w:type="spellEnd"/>
      <w:r w:rsidRPr="004832E7">
        <w:rPr>
          <w:szCs w:val="24"/>
        </w:rPr>
        <w:t>;</w:t>
      </w:r>
    </w:p>
    <w:p w:rsidR="00A62418" w:rsidRPr="00EF3D11" w:rsidRDefault="00A62418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</w:t>
      </w:r>
      <w:r w:rsidR="00D01B8A" w:rsidRPr="00EF3D11">
        <w:rPr>
          <w:szCs w:val="24"/>
        </w:rPr>
        <w:t xml:space="preserve"> </w:t>
      </w:r>
      <w:r w:rsidRPr="00EF3D11">
        <w:rPr>
          <w:szCs w:val="24"/>
        </w:rPr>
        <w:t>затрат на развитие инфраструктуры связи на территории Мурманской области;</w:t>
      </w:r>
    </w:p>
    <w:p w:rsidR="00EF3D11" w:rsidRPr="00EF3D11" w:rsidRDefault="00EF3D11" w:rsidP="001305F9">
      <w:pPr>
        <w:shd w:val="clear" w:color="auto" w:fill="FFFFFF" w:themeFill="background1"/>
        <w:ind w:firstLine="709"/>
        <w:jc w:val="both"/>
        <w:rPr>
          <w:szCs w:val="24"/>
          <w:shd w:val="clear" w:color="auto" w:fill="C7F1CB"/>
        </w:rPr>
      </w:pPr>
      <w:r w:rsidRPr="00EF3D11">
        <w:t>обеспечение ускоренного развития отрасли информационных технологий, формирования благоприятных условий для развития предпринимательской деятельности в сфере информационных технологий и реализации инновационных решений на территории Мурманской области;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финансовую поддержку субъектов туриндустрии </w:t>
      </w:r>
      <w:r w:rsidR="00084825" w:rsidRPr="00EF3D11">
        <w:rPr>
          <w:szCs w:val="24"/>
        </w:rPr>
        <w:t xml:space="preserve">в </w:t>
      </w:r>
      <w:r w:rsidRPr="00EF3D11">
        <w:rPr>
          <w:szCs w:val="24"/>
        </w:rPr>
        <w:t xml:space="preserve">Мурманской области, осуществляющих деятельность в сфере внутреннего и въездного туризма, при </w:t>
      </w:r>
      <w:r w:rsidRPr="00EF3D11">
        <w:rPr>
          <w:szCs w:val="24"/>
        </w:rPr>
        <w:lastRenderedPageBreak/>
        <w:t>реализации проектов в области обеспечения развития туристической инфраструктуры, повышения качества, доступности и конкурентоспособности туристских услуг;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финансовую поддержку субъектов туриндустрии </w:t>
      </w:r>
      <w:r w:rsidR="00084825" w:rsidRPr="00EF3D11">
        <w:rPr>
          <w:szCs w:val="24"/>
        </w:rPr>
        <w:t xml:space="preserve">в </w:t>
      </w:r>
      <w:r w:rsidRPr="00EF3D11">
        <w:rPr>
          <w:szCs w:val="24"/>
        </w:rPr>
        <w:t>Мурманской области при создании объектов придорожного сервиса;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обеспечение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Туристский информационный центр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E6781D" w:rsidRPr="00EF3D11" w:rsidRDefault="00E6781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поддержку субъектов малого и среднего предпринимательства, осуществляющи</w:t>
      </w:r>
      <w:r w:rsidR="00E35B69" w:rsidRPr="00EF3D11">
        <w:rPr>
          <w:szCs w:val="24"/>
        </w:rPr>
        <w:t>х</w:t>
      </w:r>
      <w:r w:rsidRPr="00EF3D11">
        <w:rPr>
          <w:szCs w:val="24"/>
        </w:rPr>
        <w:t xml:space="preserve"> общественно</w:t>
      </w:r>
      <w:r w:rsidR="00D767B5" w:rsidRPr="00EF3D11">
        <w:rPr>
          <w:szCs w:val="24"/>
        </w:rPr>
        <w:t xml:space="preserve"> </w:t>
      </w:r>
      <w:r w:rsidRPr="00EF3D11">
        <w:rPr>
          <w:szCs w:val="24"/>
        </w:rPr>
        <w:t>значимую деятельность;</w:t>
      </w:r>
    </w:p>
    <w:p w:rsidR="002242EA" w:rsidRPr="00EF3D11" w:rsidRDefault="002242E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субъектам малого и среднего предпринимательства затрат, связанных с кредитно-лизинговыми обязательствами;</w:t>
      </w:r>
    </w:p>
    <w:p w:rsidR="002242EA" w:rsidRPr="00EF3D11" w:rsidRDefault="002242E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субъектам инвестиционной деятельности части затрат по уплате получателями субсидий процентов по кредитам, полученным в российских кредитных организациях на реализацию инвестиционных проектов Мурманской области, либо лизинговых платежей, уплачиваемых российским лизинговым компаниям за имущество, приобретаемое по договорам лизинга для реализации инвестиционных проектов Мурманской области;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субъектам инвестиционной деятельности части расходов по оплате услуг за технологическое присоединение к электрическим сетям;</w:t>
      </w:r>
    </w:p>
    <w:p w:rsidR="002242EA" w:rsidRPr="00EF3D11" w:rsidRDefault="002242E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обеспечение деятельности государственного фонда поддержки предпринимательства Мурманской области</w:t>
      </w:r>
      <w:r w:rsidR="00D426CB" w:rsidRPr="00EF3D11">
        <w:rPr>
          <w:szCs w:val="24"/>
        </w:rPr>
        <w:t xml:space="preserve">, </w:t>
      </w:r>
      <w:r w:rsidR="00D426CB" w:rsidRPr="00534237">
        <w:rPr>
          <w:szCs w:val="24"/>
        </w:rPr>
        <w:t>выполняющего в том числе функции регионального фонда развития промышленности</w:t>
      </w:r>
      <w:r w:rsidRPr="00534237">
        <w:rPr>
          <w:szCs w:val="24"/>
        </w:rPr>
        <w:t>;</w:t>
      </w:r>
      <w:r w:rsidRPr="00EF3D11">
        <w:rPr>
          <w:szCs w:val="24"/>
        </w:rPr>
        <w:t xml:space="preserve"> </w:t>
      </w:r>
    </w:p>
    <w:p w:rsidR="002242EA" w:rsidRPr="00EF3D11" w:rsidRDefault="002242E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обеспечение деятельности автономной некоммерческой организации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Центр координации поддержки </w:t>
      </w:r>
      <w:proofErr w:type="spellStart"/>
      <w:r w:rsidRPr="00EF3D11">
        <w:rPr>
          <w:szCs w:val="24"/>
        </w:rPr>
        <w:t>экспортно</w:t>
      </w:r>
      <w:proofErr w:type="spellEnd"/>
      <w:r w:rsidRPr="00EF3D11">
        <w:rPr>
          <w:szCs w:val="24"/>
        </w:rPr>
        <w:t xml:space="preserve"> ориентированных субъектов малого и среднего предпринимательства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2242EA" w:rsidRPr="00EF3D11" w:rsidRDefault="002242E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предоставление финансовой поддержки некоммерческим организациям, выражающим интересы предпринимателей, иных организаций – инициаторов международных, межрегиональных и межмуниципальных проектов в сфере развития предпринимательства; 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обеспечение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Арктический центр компетенций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063C7D" w:rsidRPr="00EF3D11" w:rsidRDefault="00063C7D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восстановление платежеспособности акционерных обществ</w:t>
      </w:r>
      <w:r w:rsidR="00846D9A" w:rsidRPr="00EF3D11">
        <w:rPr>
          <w:szCs w:val="24"/>
        </w:rPr>
        <w:t>,</w:t>
      </w:r>
      <w:r w:rsidRPr="00EF3D11">
        <w:rPr>
          <w:szCs w:val="24"/>
        </w:rPr>
        <w:t xml:space="preserve"> 100 процентов акций которых принадлежат Мурманской области</w:t>
      </w:r>
      <w:r w:rsidR="00846D9A" w:rsidRPr="00EF3D11">
        <w:rPr>
          <w:szCs w:val="24"/>
        </w:rPr>
        <w:t>,</w:t>
      </w:r>
      <w:r w:rsidRPr="00EF3D11">
        <w:rPr>
          <w:szCs w:val="24"/>
        </w:rPr>
        <w:t xml:space="preserve"> путем внесения безвозмездного вклада в имущество в денежной форме;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акционерного общества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Корпорация </w:t>
      </w:r>
      <w:r w:rsidR="007A6A63" w:rsidRPr="00EF3D11">
        <w:rPr>
          <w:szCs w:val="24"/>
        </w:rPr>
        <w:br/>
      </w:r>
      <w:r w:rsidRPr="00EF3D11">
        <w:rPr>
          <w:szCs w:val="24"/>
        </w:rPr>
        <w:t>развития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, связанных с исполнением полномочий специализированной организации по привлечению инвестиций и работе с инвесторами Мурманской области, в том числе реализации принципа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одного окна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для инвестора, </w:t>
      </w:r>
      <w:r w:rsidR="007A6A63" w:rsidRPr="00EF3D11">
        <w:rPr>
          <w:szCs w:val="24"/>
        </w:rPr>
        <w:br/>
      </w:r>
      <w:r w:rsidRPr="00EF3D11">
        <w:rPr>
          <w:szCs w:val="24"/>
        </w:rPr>
        <w:t>в форме безвозмездного вклада в денежной форме в имущество акционерного общества, единственным акционером которого является Мурманская область;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общества с ограниченной ответственностью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Управляющая Компания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Столица Арктики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, связанных с выполнением в Мурманской области функций управляющей компании по управлению территорией опережающего социально-экономического развития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Столица Арктики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и Арктической зоной Российской Федерации;</w:t>
      </w:r>
    </w:p>
    <w:p w:rsidR="00460AE0" w:rsidRPr="00EF3D11" w:rsidRDefault="00460AE0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обеспечение деятельности региональной гарантийной организации Мурманской области;</w:t>
      </w:r>
    </w:p>
    <w:p w:rsidR="00D426CB" w:rsidRPr="00EF3D11" w:rsidRDefault="00D426CB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осуществление поддержки реализации общественных инициатив, направленных на развитие туристической инфраструктуры на территории Мурманской области;</w:t>
      </w:r>
    </w:p>
    <w:p w:rsidR="00D426CB" w:rsidRPr="00EF3D11" w:rsidRDefault="00D426CB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обеспечение поддержки общественных инициатив на создание модульных некапитальных средств размещения (кемпингов и </w:t>
      </w:r>
      <w:proofErr w:type="spellStart"/>
      <w:r w:rsidRPr="00EF3D11">
        <w:rPr>
          <w:szCs w:val="24"/>
        </w:rPr>
        <w:t>автокемпингов</w:t>
      </w:r>
      <w:proofErr w:type="spellEnd"/>
      <w:r w:rsidRPr="00EF3D11">
        <w:rPr>
          <w:szCs w:val="24"/>
        </w:rPr>
        <w:t>) на территории Мурманской области;</w:t>
      </w:r>
    </w:p>
    <w:p w:rsidR="00D426CB" w:rsidRPr="00EF3D11" w:rsidRDefault="00D426CB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развитие инфраструктуры туризма;</w:t>
      </w:r>
    </w:p>
    <w:p w:rsidR="00520C0C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lastRenderedPageBreak/>
        <w:t xml:space="preserve">возмещение недополученных доходов акционерному обществу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в связи с организацией пассажирских перевозок железнодорожным транспортом общего пользования в пригородном сообщении на территории Мурманской области;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осуществление региональных воздушных перевозок пассажиров организациям воздушного транспорта;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недополученных доходов в связи с организацией перевозок пассажиров, грузов и багажа на межмуниципальных маршрутах до ЗАТО г. Островной; </w:t>
      </w:r>
    </w:p>
    <w:p w:rsidR="005F24B1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отдельным категориям граждан по единому социальному проездному билету на территории Мурманской области;</w:t>
      </w:r>
    </w:p>
    <w:p w:rsidR="00520C0C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образования;</w:t>
      </w:r>
    </w:p>
    <w:p w:rsidR="00520C0C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недополученных доходов акционерному обществу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, возникающих в связи с предоставлением отдельным категориям граждан права льготного проезда на железнодорожном транспорте общего пользования в пригородном сообщении на территории Мурманской области; </w:t>
      </w:r>
    </w:p>
    <w:p w:rsidR="005F24B1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недополученных доходов акционерному обществу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, возникающих в результате предоставления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 права льготного проезда на железнодорожном транспорте общего пользования в пригородном сообщении;</w:t>
      </w:r>
    </w:p>
    <w:p w:rsidR="00535B3F" w:rsidRPr="00EF3D11" w:rsidRDefault="008C2875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финансовое обеспечение затрат, связанных с приобретением (обновлением)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</w:t>
      </w:r>
      <w:r w:rsidR="00535B3F" w:rsidRPr="00EF3D11">
        <w:rPr>
          <w:szCs w:val="24"/>
        </w:rPr>
        <w:t>;</w:t>
      </w:r>
    </w:p>
    <w:p w:rsidR="00B90244" w:rsidRPr="00EF3D11" w:rsidRDefault="00B9024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оказание финансовой помощи государственному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proofErr w:type="spellStart"/>
      <w:r w:rsidRPr="00EF3D11">
        <w:rPr>
          <w:szCs w:val="24"/>
        </w:rPr>
        <w:t>Тулома</w:t>
      </w:r>
      <w:proofErr w:type="spellEnd"/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в целях предупреждения банкротства и восстановления платежеспособности;</w:t>
      </w:r>
    </w:p>
    <w:p w:rsidR="00B90244" w:rsidRPr="00EF3D11" w:rsidRDefault="00B9024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на обновление, восстановление и модернизацию основных средств государственному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proofErr w:type="spellStart"/>
      <w:r w:rsidRPr="00EF3D11">
        <w:rPr>
          <w:szCs w:val="24"/>
        </w:rPr>
        <w:t>Тулома</w:t>
      </w:r>
      <w:proofErr w:type="spellEnd"/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производителям пищевой и перерабатывающей промышленности на обновление и реконструкцию основных фондов;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оборудования для маркировки молочной продукции средствами идентификации, а также техники и оборудования для животноводства;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на приобретение семян с учетом доставки в районы Крайнего Севера и приравненные к ним местности;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оказание несвязанной поддержки сельскохозяйственным товаропроизводителям в области растениеводства;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поддержку селекционной работы и искусственного осеменения в скотоводстве молочного направления организациям агропромышленного комплекса;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lastRenderedPageBreak/>
        <w:t>поддержку племенного животноводства;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поддержку звероводства;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затрат на продукцию животноводства сельскохозяйственным товаропроизводителям;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развитие северного оленеводства;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компенсацию части затрат на приобретение молодняка крупного рогатого скота для откорма;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затрат </w:t>
      </w:r>
      <w:r w:rsidR="006454B0" w:rsidRPr="00EF3D11">
        <w:rPr>
          <w:szCs w:val="24"/>
        </w:rPr>
        <w:t>г</w:t>
      </w:r>
      <w:r w:rsidRPr="00EF3D11">
        <w:rPr>
          <w:szCs w:val="24"/>
        </w:rPr>
        <w:t xml:space="preserve">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proofErr w:type="spellStart"/>
      <w:r w:rsidRPr="00EF3D11">
        <w:rPr>
          <w:szCs w:val="24"/>
        </w:rPr>
        <w:t>Тулома</w:t>
      </w:r>
      <w:proofErr w:type="spellEnd"/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на возмещение части затрат, связанных с приобретением кормов;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части затрат сельскохозяйственным товаропроизводителям, направленных на собственное производство молока; 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сельскохозяйственным товаропроизводителям, направленных на обеспечение прироста собственного производства молока;</w:t>
      </w:r>
    </w:p>
    <w:p w:rsidR="00B90244" w:rsidRPr="00EF3D11" w:rsidRDefault="00B90244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Центр компетенций в сфере сельскохозяйственной кооперации и поддержки фермеров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на уплату процентов по кредитам, полученным предприятиями, осуществляющими переработку водных биоресурсов или создание береговых производственных мощностей по переработке водных биоресурсов;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процентной ставки по кредитам, полученным в российских кредитных организациях, на развитие </w:t>
      </w:r>
      <w:proofErr w:type="spellStart"/>
      <w:r w:rsidRPr="00EF3D11">
        <w:rPr>
          <w:szCs w:val="24"/>
        </w:rPr>
        <w:t>аквакультуры</w:t>
      </w:r>
      <w:proofErr w:type="spellEnd"/>
      <w:r w:rsidRPr="00EF3D11">
        <w:rPr>
          <w:szCs w:val="24"/>
        </w:rPr>
        <w:t xml:space="preserve"> (рыбоводство) и товарного </w:t>
      </w:r>
      <w:proofErr w:type="spellStart"/>
      <w:r w:rsidRPr="00EF3D11">
        <w:rPr>
          <w:szCs w:val="24"/>
        </w:rPr>
        <w:t>осетроводства</w:t>
      </w:r>
      <w:proofErr w:type="spellEnd"/>
      <w:r w:rsidRPr="00EF3D11">
        <w:rPr>
          <w:szCs w:val="24"/>
        </w:rPr>
        <w:t>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части затрат на уплату страховых премий, начисленных по договорам сельскохозяйственного страхования товарной </w:t>
      </w:r>
      <w:proofErr w:type="spellStart"/>
      <w:r w:rsidRPr="00EF3D11">
        <w:rPr>
          <w:szCs w:val="24"/>
        </w:rPr>
        <w:t>аквакультуры</w:t>
      </w:r>
      <w:proofErr w:type="spellEnd"/>
      <w:r w:rsidRPr="00EF3D11">
        <w:rPr>
          <w:szCs w:val="24"/>
        </w:rPr>
        <w:t xml:space="preserve"> (товарного рыбоводства);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 на проведение мероприятий по организации идентификации и зоотехническому учету домашних северных оленей;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части затрат, направленных на переработку мяса оленей;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модернизацию и обновление материально-технической базы оленеводческих хозяйств;</w:t>
      </w:r>
    </w:p>
    <w:p w:rsidR="005F24B1" w:rsidRPr="00EF3D11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затрат некоммерческим организациям Мурманской области за оплату полученных ими услуг по теплоснабжению, электроснабжению, водоснабжению и водоотведению приютов для животных;</w:t>
      </w:r>
    </w:p>
    <w:p w:rsidR="005F24B1" w:rsidRPr="00EF3D11" w:rsidRDefault="005F24B1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поддержание деятельности акционерных обществ, единственным акционером которых является Мурманская область, в целях обеспечения качественного и надежного теплоснабжения, водоснабжения и водоотведения;</w:t>
      </w:r>
    </w:p>
    <w:p w:rsidR="00422C55" w:rsidRPr="00EF3D11" w:rsidRDefault="00422C55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финансовое обеспечение затрат акционерного общества </w:t>
      </w:r>
      <w:r w:rsidR="00966E33" w:rsidRPr="00EF3D11">
        <w:rPr>
          <w:szCs w:val="24"/>
        </w:rPr>
        <w:t>"</w:t>
      </w:r>
      <w:proofErr w:type="spellStart"/>
      <w:r w:rsidRPr="00EF3D11">
        <w:rPr>
          <w:szCs w:val="24"/>
        </w:rPr>
        <w:t>Мурманэнергосбыт</w:t>
      </w:r>
      <w:proofErr w:type="spellEnd"/>
      <w:r w:rsidR="00966E33" w:rsidRPr="00EF3D11">
        <w:rPr>
          <w:szCs w:val="24"/>
        </w:rPr>
        <w:t>"</w:t>
      </w:r>
      <w:r w:rsidRPr="00EF3D11">
        <w:rPr>
          <w:szCs w:val="24"/>
        </w:rPr>
        <w:t>, связанных с обеспечение</w:t>
      </w:r>
      <w:r w:rsidR="00272A8A" w:rsidRPr="00EF3D11">
        <w:rPr>
          <w:szCs w:val="24"/>
        </w:rPr>
        <w:t>м</w:t>
      </w:r>
      <w:r w:rsidRPr="00EF3D11">
        <w:rPr>
          <w:szCs w:val="24"/>
        </w:rPr>
        <w:t xml:space="preserve"> качественного и надежного теплоснабжения в Мурманской области, в форме безвозмездного вклада в денежной форм</w:t>
      </w:r>
      <w:r w:rsidR="00F86413" w:rsidRPr="00EF3D11">
        <w:rPr>
          <w:szCs w:val="24"/>
        </w:rPr>
        <w:t>е</w:t>
      </w:r>
      <w:r w:rsidRPr="00EF3D11">
        <w:rPr>
          <w:szCs w:val="24"/>
        </w:rPr>
        <w:t xml:space="preserve"> в имущество акционерного общества, единственным акционером котор</w:t>
      </w:r>
      <w:r w:rsidR="00DE23FA" w:rsidRPr="00EF3D11">
        <w:rPr>
          <w:szCs w:val="24"/>
        </w:rPr>
        <w:t>ого является Мурманская область;</w:t>
      </w:r>
    </w:p>
    <w:p w:rsidR="00837BAF" w:rsidRPr="00EF3D11" w:rsidRDefault="00837BAF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возмещение недополученных доходов и (или) финансовое обеспечение затрат организациям в связи с производством (реализацией) тепловой энергии потребителям по регулируемым тарифам на территории Мурманской области, связанных с ростом стоимости цен на топливо (мазут и (или) уголь);</w:t>
      </w:r>
    </w:p>
    <w:p w:rsidR="00272A8A" w:rsidRPr="00EF3D11" w:rsidRDefault="00272A8A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 xml:space="preserve">возмещение недополученных доходов и (или) финансовое обеспечение (возмещение) затрат </w:t>
      </w:r>
      <w:proofErr w:type="spellStart"/>
      <w:r w:rsidRPr="00EF3D11">
        <w:rPr>
          <w:szCs w:val="24"/>
        </w:rPr>
        <w:t>ресурсоснабжающим</w:t>
      </w:r>
      <w:proofErr w:type="spellEnd"/>
      <w:r w:rsidRPr="00EF3D11">
        <w:rPr>
          <w:szCs w:val="24"/>
        </w:rPr>
        <w:t xml:space="preserve"> организациям в связи с необходимостью обеспечения качественного и надежного теплоснабжения, электроснабжения, газоснабжения, водоснабжения и водоотведения н</w:t>
      </w:r>
      <w:r w:rsidR="005B6116" w:rsidRPr="00EF3D11">
        <w:rPr>
          <w:szCs w:val="24"/>
        </w:rPr>
        <w:t>а территории Мурманской области;</w:t>
      </w:r>
    </w:p>
    <w:p w:rsidR="005B6116" w:rsidRPr="00EF3D11" w:rsidRDefault="005B6116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увеличение уставного фонда государственным областным унитарным предприятиям Мурманской области, за исключением бюджетных ассигнований на осуществление капитальных вложений;</w:t>
      </w:r>
    </w:p>
    <w:p w:rsidR="00837BAF" w:rsidRPr="00EF3D11" w:rsidRDefault="00837BAF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lastRenderedPageBreak/>
        <w:t>обеспечение деятельности и реализация мероприятий в соответствии с уставными целями деятельности регионального оператора капитального ремонта общего имущества в многоквартирных домах, расположенных на территории Мурманской области;</w:t>
      </w:r>
    </w:p>
    <w:p w:rsidR="00837BAF" w:rsidRPr="00EF3D11" w:rsidRDefault="00837BAF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обеспечение деятельности и реализация мероприятий в соответствии с уставными целями деятельности автономной некоммерческой организации "Центр содействия жилищному строительству";</w:t>
      </w:r>
    </w:p>
    <w:p w:rsidR="00170A3B" w:rsidRPr="00EF3D11" w:rsidRDefault="00835D59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акционерному обществу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ДОМ.РФ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, связанных с возмещением недополученных доходов кредитных организаций в связи с предоставлением в соответствии с законодательством Мурманской области гражданам ипотечных кредитов (займов) на приобретение (строительство) жилья на условиях льготного ипотечного кредитования;</w:t>
      </w:r>
    </w:p>
    <w:p w:rsidR="00837BAF" w:rsidRPr="00EF3D11" w:rsidRDefault="00837BAF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EF3D11">
        <w:rPr>
          <w:szCs w:val="24"/>
        </w:rPr>
        <w:t>обеспечение деятельности и реализация мероприятий в соответствии с уставными целями деятельности автономной некоммерческой организации "Центр городского развития Мурманской области";</w:t>
      </w:r>
    </w:p>
    <w:p w:rsidR="00C821D7" w:rsidRDefault="00520C0C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реализацию</w:t>
      </w:r>
      <w:proofErr w:type="gramEnd"/>
      <w:r w:rsidRPr="00EF3D11">
        <w:rPr>
          <w:szCs w:val="24"/>
        </w:rPr>
        <w:t xml:space="preserve"> инфраструктурного проекта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Культурно-деловой центр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Новый Мурманск</w:t>
      </w:r>
      <w:r w:rsidR="00966E33" w:rsidRPr="00EF3D11">
        <w:rPr>
          <w:szCs w:val="24"/>
        </w:rPr>
        <w:t>"</w:t>
      </w:r>
      <w:r w:rsidR="00BE3F4F">
        <w:rPr>
          <w:szCs w:val="24"/>
        </w:rPr>
        <w:t>;</w:t>
      </w:r>
    </w:p>
    <w:p w:rsidR="00BE3F4F" w:rsidRDefault="00BE3F4F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BE3F4F">
        <w:rPr>
          <w:szCs w:val="24"/>
        </w:rPr>
        <w:t>возмещение</w:t>
      </w:r>
      <w:proofErr w:type="gramEnd"/>
      <w:r w:rsidRPr="00BE3F4F">
        <w:rPr>
          <w:szCs w:val="24"/>
        </w:rPr>
        <w:t xml:space="preserve"> недополученных доходов организациям в связи с предоставлением рассрочки (отсрочки) региональному оператору капитального ремонта общего имущества в многоквартирных домах, расположенных на территории Мурманской области, на основании договора факторинга, заключенного в целях замены лифтов в многоквартирных домах</w:t>
      </w:r>
      <w:r>
        <w:rPr>
          <w:szCs w:val="24"/>
        </w:rPr>
        <w:t>.</w:t>
      </w:r>
    </w:p>
    <w:p w:rsidR="002E6DD7" w:rsidRDefault="002E6DD7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p w:rsidR="002E6DD7" w:rsidRPr="00EF3D11" w:rsidRDefault="002E6DD7" w:rsidP="001305F9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sectPr w:rsidR="002E6DD7" w:rsidRPr="00EF3D11" w:rsidSect="00966E33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pgNumType w:start="122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20" w:rsidRDefault="00581C20" w:rsidP="001610CF">
      <w:r>
        <w:separator/>
      </w:r>
    </w:p>
  </w:endnote>
  <w:endnote w:type="continuationSeparator" w:id="0">
    <w:p w:rsidR="00581C20" w:rsidRDefault="00581C20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21" w:rsidRDefault="002F3021">
    <w:pPr>
      <w:pStyle w:val="a5"/>
      <w:jc w:val="center"/>
    </w:pPr>
  </w:p>
  <w:p w:rsidR="002F3021" w:rsidRDefault="002F3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20" w:rsidRDefault="00581C20" w:rsidP="001610CF">
      <w:r>
        <w:separator/>
      </w:r>
    </w:p>
  </w:footnote>
  <w:footnote w:type="continuationSeparator" w:id="0">
    <w:p w:rsidR="00581C20" w:rsidRDefault="00581C20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21" w:rsidRDefault="002F302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CF"/>
    <w:rsid w:val="000065C7"/>
    <w:rsid w:val="00021BF2"/>
    <w:rsid w:val="00023BCD"/>
    <w:rsid w:val="00026630"/>
    <w:rsid w:val="00031376"/>
    <w:rsid w:val="000313C9"/>
    <w:rsid w:val="000340F3"/>
    <w:rsid w:val="000345FD"/>
    <w:rsid w:val="00040120"/>
    <w:rsid w:val="00043A69"/>
    <w:rsid w:val="00043C72"/>
    <w:rsid w:val="00043E8D"/>
    <w:rsid w:val="000450B1"/>
    <w:rsid w:val="00050B5D"/>
    <w:rsid w:val="00051407"/>
    <w:rsid w:val="00060F49"/>
    <w:rsid w:val="00063C7D"/>
    <w:rsid w:val="00064936"/>
    <w:rsid w:val="00064B92"/>
    <w:rsid w:val="000658C6"/>
    <w:rsid w:val="000730A7"/>
    <w:rsid w:val="000804A8"/>
    <w:rsid w:val="00083264"/>
    <w:rsid w:val="00084825"/>
    <w:rsid w:val="00091F6E"/>
    <w:rsid w:val="00094209"/>
    <w:rsid w:val="000A0673"/>
    <w:rsid w:val="000A387C"/>
    <w:rsid w:val="000B1113"/>
    <w:rsid w:val="000B37AB"/>
    <w:rsid w:val="000B4FE2"/>
    <w:rsid w:val="000B73AB"/>
    <w:rsid w:val="000B79D5"/>
    <w:rsid w:val="000C0A43"/>
    <w:rsid w:val="000C779C"/>
    <w:rsid w:val="000C7DFB"/>
    <w:rsid w:val="000D1B6E"/>
    <w:rsid w:val="000D1B73"/>
    <w:rsid w:val="000E3122"/>
    <w:rsid w:val="000E5F01"/>
    <w:rsid w:val="000F1EA7"/>
    <w:rsid w:val="000F70F2"/>
    <w:rsid w:val="00104A0D"/>
    <w:rsid w:val="00110012"/>
    <w:rsid w:val="00117F32"/>
    <w:rsid w:val="0012324B"/>
    <w:rsid w:val="001305F9"/>
    <w:rsid w:val="00134EFA"/>
    <w:rsid w:val="00141B5A"/>
    <w:rsid w:val="0015251C"/>
    <w:rsid w:val="00153D3C"/>
    <w:rsid w:val="00154256"/>
    <w:rsid w:val="0015435C"/>
    <w:rsid w:val="001610CF"/>
    <w:rsid w:val="001625E3"/>
    <w:rsid w:val="001627ED"/>
    <w:rsid w:val="00170A3B"/>
    <w:rsid w:val="00170B9E"/>
    <w:rsid w:val="00172EBE"/>
    <w:rsid w:val="00174458"/>
    <w:rsid w:val="00182D8F"/>
    <w:rsid w:val="001830D0"/>
    <w:rsid w:val="00186215"/>
    <w:rsid w:val="0018704A"/>
    <w:rsid w:val="001916E7"/>
    <w:rsid w:val="001A6B61"/>
    <w:rsid w:val="001C0B1B"/>
    <w:rsid w:val="001C10F1"/>
    <w:rsid w:val="001C2149"/>
    <w:rsid w:val="001C2CF1"/>
    <w:rsid w:val="001C779B"/>
    <w:rsid w:val="001C796F"/>
    <w:rsid w:val="001D2EF4"/>
    <w:rsid w:val="001D3C04"/>
    <w:rsid w:val="001D509A"/>
    <w:rsid w:val="001E2FAF"/>
    <w:rsid w:val="001E387F"/>
    <w:rsid w:val="001F19C9"/>
    <w:rsid w:val="00201D85"/>
    <w:rsid w:val="00204F87"/>
    <w:rsid w:val="00212A60"/>
    <w:rsid w:val="00212F87"/>
    <w:rsid w:val="00216B7C"/>
    <w:rsid w:val="00216FB8"/>
    <w:rsid w:val="00223ADF"/>
    <w:rsid w:val="002242EA"/>
    <w:rsid w:val="0023415F"/>
    <w:rsid w:val="002376BD"/>
    <w:rsid w:val="00240005"/>
    <w:rsid w:val="00243DBB"/>
    <w:rsid w:val="00251EDA"/>
    <w:rsid w:val="00256E21"/>
    <w:rsid w:val="002644A7"/>
    <w:rsid w:val="00272A8A"/>
    <w:rsid w:val="002740E9"/>
    <w:rsid w:val="00274416"/>
    <w:rsid w:val="00277D6A"/>
    <w:rsid w:val="00280F2D"/>
    <w:rsid w:val="00282E59"/>
    <w:rsid w:val="00284BA9"/>
    <w:rsid w:val="00287AEF"/>
    <w:rsid w:val="00290557"/>
    <w:rsid w:val="0029561D"/>
    <w:rsid w:val="002A4C5D"/>
    <w:rsid w:val="002A7732"/>
    <w:rsid w:val="002B0F42"/>
    <w:rsid w:val="002B3B3A"/>
    <w:rsid w:val="002B5FC2"/>
    <w:rsid w:val="002B5FC7"/>
    <w:rsid w:val="002B6533"/>
    <w:rsid w:val="002C24B4"/>
    <w:rsid w:val="002C7F31"/>
    <w:rsid w:val="002D04A8"/>
    <w:rsid w:val="002D22B5"/>
    <w:rsid w:val="002E2A0E"/>
    <w:rsid w:val="002E3A1F"/>
    <w:rsid w:val="002E5123"/>
    <w:rsid w:val="002E6632"/>
    <w:rsid w:val="002E677D"/>
    <w:rsid w:val="002E6DD7"/>
    <w:rsid w:val="002F1FF6"/>
    <w:rsid w:val="002F3021"/>
    <w:rsid w:val="002F3A48"/>
    <w:rsid w:val="002F48B5"/>
    <w:rsid w:val="002F4C5A"/>
    <w:rsid w:val="002F66DD"/>
    <w:rsid w:val="00302659"/>
    <w:rsid w:val="00303B04"/>
    <w:rsid w:val="00306D2B"/>
    <w:rsid w:val="00314BCF"/>
    <w:rsid w:val="00322B51"/>
    <w:rsid w:val="00324575"/>
    <w:rsid w:val="0032483A"/>
    <w:rsid w:val="00327321"/>
    <w:rsid w:val="00332122"/>
    <w:rsid w:val="00333DFE"/>
    <w:rsid w:val="00335843"/>
    <w:rsid w:val="00347D3D"/>
    <w:rsid w:val="003504CB"/>
    <w:rsid w:val="0035261C"/>
    <w:rsid w:val="003527B5"/>
    <w:rsid w:val="0035293D"/>
    <w:rsid w:val="00356686"/>
    <w:rsid w:val="00363090"/>
    <w:rsid w:val="00376643"/>
    <w:rsid w:val="00377114"/>
    <w:rsid w:val="00377163"/>
    <w:rsid w:val="0038096B"/>
    <w:rsid w:val="003849A4"/>
    <w:rsid w:val="0038679D"/>
    <w:rsid w:val="00392FDD"/>
    <w:rsid w:val="003A1228"/>
    <w:rsid w:val="003A416A"/>
    <w:rsid w:val="003A7ABC"/>
    <w:rsid w:val="003B1A11"/>
    <w:rsid w:val="003B3644"/>
    <w:rsid w:val="003B4A0B"/>
    <w:rsid w:val="003C4A92"/>
    <w:rsid w:val="003C7CD2"/>
    <w:rsid w:val="003D43A3"/>
    <w:rsid w:val="003D5122"/>
    <w:rsid w:val="003D636F"/>
    <w:rsid w:val="003E29A7"/>
    <w:rsid w:val="003E382D"/>
    <w:rsid w:val="003F167A"/>
    <w:rsid w:val="004115A3"/>
    <w:rsid w:val="0041334A"/>
    <w:rsid w:val="00421F3D"/>
    <w:rsid w:val="00422C55"/>
    <w:rsid w:val="00426AA8"/>
    <w:rsid w:val="004319A9"/>
    <w:rsid w:val="00447954"/>
    <w:rsid w:val="004520DB"/>
    <w:rsid w:val="00452B36"/>
    <w:rsid w:val="004558FF"/>
    <w:rsid w:val="00455987"/>
    <w:rsid w:val="004565D3"/>
    <w:rsid w:val="00460AE0"/>
    <w:rsid w:val="00461681"/>
    <w:rsid w:val="00462E5B"/>
    <w:rsid w:val="004711A6"/>
    <w:rsid w:val="004829E6"/>
    <w:rsid w:val="004832E7"/>
    <w:rsid w:val="00485C21"/>
    <w:rsid w:val="0049334D"/>
    <w:rsid w:val="004938F2"/>
    <w:rsid w:val="004942E9"/>
    <w:rsid w:val="004A2FF6"/>
    <w:rsid w:val="004A4AAE"/>
    <w:rsid w:val="004A6CD1"/>
    <w:rsid w:val="004A72DF"/>
    <w:rsid w:val="004A787E"/>
    <w:rsid w:val="004B66FB"/>
    <w:rsid w:val="004E2139"/>
    <w:rsid w:val="004F1760"/>
    <w:rsid w:val="004F2098"/>
    <w:rsid w:val="004F2D1F"/>
    <w:rsid w:val="004F2DC9"/>
    <w:rsid w:val="004F4C9B"/>
    <w:rsid w:val="0050798A"/>
    <w:rsid w:val="00511BF8"/>
    <w:rsid w:val="0051294F"/>
    <w:rsid w:val="0051537D"/>
    <w:rsid w:val="00520C0C"/>
    <w:rsid w:val="00522AAC"/>
    <w:rsid w:val="00523950"/>
    <w:rsid w:val="00532B18"/>
    <w:rsid w:val="00534237"/>
    <w:rsid w:val="00535B3F"/>
    <w:rsid w:val="005634AE"/>
    <w:rsid w:val="005642C5"/>
    <w:rsid w:val="00575545"/>
    <w:rsid w:val="00576642"/>
    <w:rsid w:val="00577243"/>
    <w:rsid w:val="00581C20"/>
    <w:rsid w:val="005826A5"/>
    <w:rsid w:val="0058373E"/>
    <w:rsid w:val="00583B77"/>
    <w:rsid w:val="00583BD6"/>
    <w:rsid w:val="00586226"/>
    <w:rsid w:val="005874CC"/>
    <w:rsid w:val="00587BD7"/>
    <w:rsid w:val="00591E91"/>
    <w:rsid w:val="00597C8B"/>
    <w:rsid w:val="005A01DF"/>
    <w:rsid w:val="005A2664"/>
    <w:rsid w:val="005A474D"/>
    <w:rsid w:val="005B4545"/>
    <w:rsid w:val="005B6116"/>
    <w:rsid w:val="005C31C2"/>
    <w:rsid w:val="005C362A"/>
    <w:rsid w:val="005C52FC"/>
    <w:rsid w:val="005D03C8"/>
    <w:rsid w:val="005D3185"/>
    <w:rsid w:val="005D38D2"/>
    <w:rsid w:val="005D5C78"/>
    <w:rsid w:val="005E215B"/>
    <w:rsid w:val="005E5B27"/>
    <w:rsid w:val="005E6C6C"/>
    <w:rsid w:val="005F1491"/>
    <w:rsid w:val="005F18B1"/>
    <w:rsid w:val="005F24B1"/>
    <w:rsid w:val="006053ED"/>
    <w:rsid w:val="00605DAA"/>
    <w:rsid w:val="006115E1"/>
    <w:rsid w:val="00612CBD"/>
    <w:rsid w:val="0061534F"/>
    <w:rsid w:val="006266B5"/>
    <w:rsid w:val="00627542"/>
    <w:rsid w:val="006377C0"/>
    <w:rsid w:val="006402E2"/>
    <w:rsid w:val="006454B0"/>
    <w:rsid w:val="00646326"/>
    <w:rsid w:val="00655425"/>
    <w:rsid w:val="00660225"/>
    <w:rsid w:val="00660696"/>
    <w:rsid w:val="00670CD5"/>
    <w:rsid w:val="0067719D"/>
    <w:rsid w:val="006809E1"/>
    <w:rsid w:val="006833FB"/>
    <w:rsid w:val="006853F5"/>
    <w:rsid w:val="006906C0"/>
    <w:rsid w:val="006940DD"/>
    <w:rsid w:val="00694F21"/>
    <w:rsid w:val="006A05EF"/>
    <w:rsid w:val="006B4D9A"/>
    <w:rsid w:val="006C0E97"/>
    <w:rsid w:val="006C293C"/>
    <w:rsid w:val="006D467C"/>
    <w:rsid w:val="006E0C50"/>
    <w:rsid w:val="006E0E1A"/>
    <w:rsid w:val="006E2BE1"/>
    <w:rsid w:val="006E4324"/>
    <w:rsid w:val="006E5335"/>
    <w:rsid w:val="006E7E91"/>
    <w:rsid w:val="0071017D"/>
    <w:rsid w:val="0071335C"/>
    <w:rsid w:val="00720743"/>
    <w:rsid w:val="0073280C"/>
    <w:rsid w:val="00746CD1"/>
    <w:rsid w:val="007614EE"/>
    <w:rsid w:val="0076297E"/>
    <w:rsid w:val="00771519"/>
    <w:rsid w:val="00775B49"/>
    <w:rsid w:val="00780D7E"/>
    <w:rsid w:val="00786ABF"/>
    <w:rsid w:val="00794C80"/>
    <w:rsid w:val="00797E27"/>
    <w:rsid w:val="007A1FA5"/>
    <w:rsid w:val="007A6872"/>
    <w:rsid w:val="007A6A63"/>
    <w:rsid w:val="007A758D"/>
    <w:rsid w:val="007B0CE0"/>
    <w:rsid w:val="007B3DF9"/>
    <w:rsid w:val="007C2125"/>
    <w:rsid w:val="007C56A2"/>
    <w:rsid w:val="007C6D73"/>
    <w:rsid w:val="007D6EEE"/>
    <w:rsid w:val="007D74E0"/>
    <w:rsid w:val="007E0EDC"/>
    <w:rsid w:val="007E1A39"/>
    <w:rsid w:val="007E4A9C"/>
    <w:rsid w:val="007E5991"/>
    <w:rsid w:val="007E59C6"/>
    <w:rsid w:val="007E77AA"/>
    <w:rsid w:val="007E7D91"/>
    <w:rsid w:val="007F286B"/>
    <w:rsid w:val="007F3AAA"/>
    <w:rsid w:val="007F48BA"/>
    <w:rsid w:val="00801883"/>
    <w:rsid w:val="0080543D"/>
    <w:rsid w:val="00807BFB"/>
    <w:rsid w:val="008116A7"/>
    <w:rsid w:val="00813FA0"/>
    <w:rsid w:val="008149DB"/>
    <w:rsid w:val="008158E2"/>
    <w:rsid w:val="008201C7"/>
    <w:rsid w:val="00820E6E"/>
    <w:rsid w:val="008252E9"/>
    <w:rsid w:val="00831B90"/>
    <w:rsid w:val="00833F79"/>
    <w:rsid w:val="00835D59"/>
    <w:rsid w:val="00837943"/>
    <w:rsid w:val="00837BAF"/>
    <w:rsid w:val="00840D1F"/>
    <w:rsid w:val="008416CE"/>
    <w:rsid w:val="00842699"/>
    <w:rsid w:val="008428C4"/>
    <w:rsid w:val="00842CFB"/>
    <w:rsid w:val="00844914"/>
    <w:rsid w:val="00845281"/>
    <w:rsid w:val="00846D9A"/>
    <w:rsid w:val="00852996"/>
    <w:rsid w:val="0085696E"/>
    <w:rsid w:val="008667C1"/>
    <w:rsid w:val="00867EC8"/>
    <w:rsid w:val="00870086"/>
    <w:rsid w:val="00873209"/>
    <w:rsid w:val="00881ABC"/>
    <w:rsid w:val="00882117"/>
    <w:rsid w:val="00885107"/>
    <w:rsid w:val="00885CB8"/>
    <w:rsid w:val="008954F0"/>
    <w:rsid w:val="008975E8"/>
    <w:rsid w:val="008A2903"/>
    <w:rsid w:val="008A361D"/>
    <w:rsid w:val="008A5AE1"/>
    <w:rsid w:val="008C0EB8"/>
    <w:rsid w:val="008C1F54"/>
    <w:rsid w:val="008C2875"/>
    <w:rsid w:val="008C7C45"/>
    <w:rsid w:val="008D0664"/>
    <w:rsid w:val="008D346B"/>
    <w:rsid w:val="008E1B24"/>
    <w:rsid w:val="008E5FA4"/>
    <w:rsid w:val="008F141C"/>
    <w:rsid w:val="008F4279"/>
    <w:rsid w:val="009022D2"/>
    <w:rsid w:val="00907AA3"/>
    <w:rsid w:val="0091095C"/>
    <w:rsid w:val="00912237"/>
    <w:rsid w:val="00913344"/>
    <w:rsid w:val="00916290"/>
    <w:rsid w:val="00931C65"/>
    <w:rsid w:val="00932122"/>
    <w:rsid w:val="0093353A"/>
    <w:rsid w:val="00935BB3"/>
    <w:rsid w:val="0093727B"/>
    <w:rsid w:val="00940BC2"/>
    <w:rsid w:val="0094114C"/>
    <w:rsid w:val="00945AC4"/>
    <w:rsid w:val="00950725"/>
    <w:rsid w:val="00952169"/>
    <w:rsid w:val="00957CEA"/>
    <w:rsid w:val="00960424"/>
    <w:rsid w:val="009604AB"/>
    <w:rsid w:val="00966996"/>
    <w:rsid w:val="00966E33"/>
    <w:rsid w:val="00972946"/>
    <w:rsid w:val="009767DF"/>
    <w:rsid w:val="00990376"/>
    <w:rsid w:val="009965EC"/>
    <w:rsid w:val="009A4F97"/>
    <w:rsid w:val="009A6EB7"/>
    <w:rsid w:val="009B08C3"/>
    <w:rsid w:val="009B2424"/>
    <w:rsid w:val="009C078D"/>
    <w:rsid w:val="009C2962"/>
    <w:rsid w:val="009D3BEE"/>
    <w:rsid w:val="009E2C95"/>
    <w:rsid w:val="009E30B6"/>
    <w:rsid w:val="009E750A"/>
    <w:rsid w:val="00A02415"/>
    <w:rsid w:val="00A06FCC"/>
    <w:rsid w:val="00A30536"/>
    <w:rsid w:val="00A30A86"/>
    <w:rsid w:val="00A30E81"/>
    <w:rsid w:val="00A34554"/>
    <w:rsid w:val="00A35569"/>
    <w:rsid w:val="00A448F0"/>
    <w:rsid w:val="00A4536A"/>
    <w:rsid w:val="00A45C9F"/>
    <w:rsid w:val="00A51E69"/>
    <w:rsid w:val="00A5292F"/>
    <w:rsid w:val="00A53AF1"/>
    <w:rsid w:val="00A53E3B"/>
    <w:rsid w:val="00A54437"/>
    <w:rsid w:val="00A569E2"/>
    <w:rsid w:val="00A57A09"/>
    <w:rsid w:val="00A57B5B"/>
    <w:rsid w:val="00A62418"/>
    <w:rsid w:val="00A6394E"/>
    <w:rsid w:val="00A750D5"/>
    <w:rsid w:val="00A80404"/>
    <w:rsid w:val="00A81669"/>
    <w:rsid w:val="00A93764"/>
    <w:rsid w:val="00AA0400"/>
    <w:rsid w:val="00AA49A8"/>
    <w:rsid w:val="00AA63FD"/>
    <w:rsid w:val="00AA692A"/>
    <w:rsid w:val="00AA74AC"/>
    <w:rsid w:val="00AB63F8"/>
    <w:rsid w:val="00AC09F9"/>
    <w:rsid w:val="00AC3993"/>
    <w:rsid w:val="00AC6068"/>
    <w:rsid w:val="00AC7C66"/>
    <w:rsid w:val="00AD5B8E"/>
    <w:rsid w:val="00AD6CC1"/>
    <w:rsid w:val="00AD744B"/>
    <w:rsid w:val="00AD7617"/>
    <w:rsid w:val="00AF274C"/>
    <w:rsid w:val="00AF2A23"/>
    <w:rsid w:val="00AF53BE"/>
    <w:rsid w:val="00AF70ED"/>
    <w:rsid w:val="00B00639"/>
    <w:rsid w:val="00B06885"/>
    <w:rsid w:val="00B071B0"/>
    <w:rsid w:val="00B07918"/>
    <w:rsid w:val="00B149A2"/>
    <w:rsid w:val="00B1695D"/>
    <w:rsid w:val="00B21716"/>
    <w:rsid w:val="00B25133"/>
    <w:rsid w:val="00B27038"/>
    <w:rsid w:val="00B310D1"/>
    <w:rsid w:val="00B3139B"/>
    <w:rsid w:val="00B468A9"/>
    <w:rsid w:val="00B47FFA"/>
    <w:rsid w:val="00B60C2A"/>
    <w:rsid w:val="00B66409"/>
    <w:rsid w:val="00B67D89"/>
    <w:rsid w:val="00B71704"/>
    <w:rsid w:val="00B7173B"/>
    <w:rsid w:val="00B807E3"/>
    <w:rsid w:val="00B80B09"/>
    <w:rsid w:val="00B86A35"/>
    <w:rsid w:val="00B86D98"/>
    <w:rsid w:val="00B87C84"/>
    <w:rsid w:val="00B9011D"/>
    <w:rsid w:val="00B90244"/>
    <w:rsid w:val="00B96CDF"/>
    <w:rsid w:val="00B971EC"/>
    <w:rsid w:val="00BA2B82"/>
    <w:rsid w:val="00BA5B80"/>
    <w:rsid w:val="00BB01AC"/>
    <w:rsid w:val="00BB2D40"/>
    <w:rsid w:val="00BB5BAC"/>
    <w:rsid w:val="00BB6DD4"/>
    <w:rsid w:val="00BD344C"/>
    <w:rsid w:val="00BE3F4F"/>
    <w:rsid w:val="00BF131F"/>
    <w:rsid w:val="00BF762D"/>
    <w:rsid w:val="00C000D4"/>
    <w:rsid w:val="00C01908"/>
    <w:rsid w:val="00C02C02"/>
    <w:rsid w:val="00C0452E"/>
    <w:rsid w:val="00C05892"/>
    <w:rsid w:val="00C22C09"/>
    <w:rsid w:val="00C23CDA"/>
    <w:rsid w:val="00C264FB"/>
    <w:rsid w:val="00C2665C"/>
    <w:rsid w:val="00C33166"/>
    <w:rsid w:val="00C34257"/>
    <w:rsid w:val="00C34814"/>
    <w:rsid w:val="00C40257"/>
    <w:rsid w:val="00C50A7E"/>
    <w:rsid w:val="00C50C3F"/>
    <w:rsid w:val="00C54899"/>
    <w:rsid w:val="00C54BE7"/>
    <w:rsid w:val="00C55C72"/>
    <w:rsid w:val="00C55F62"/>
    <w:rsid w:val="00C6409D"/>
    <w:rsid w:val="00C663BE"/>
    <w:rsid w:val="00C80124"/>
    <w:rsid w:val="00C821D7"/>
    <w:rsid w:val="00C83461"/>
    <w:rsid w:val="00C84F8D"/>
    <w:rsid w:val="00C85336"/>
    <w:rsid w:val="00C85774"/>
    <w:rsid w:val="00C9261F"/>
    <w:rsid w:val="00CB1545"/>
    <w:rsid w:val="00CB1769"/>
    <w:rsid w:val="00CB462B"/>
    <w:rsid w:val="00CB628F"/>
    <w:rsid w:val="00CC043E"/>
    <w:rsid w:val="00CC0672"/>
    <w:rsid w:val="00CC1673"/>
    <w:rsid w:val="00CC7AD2"/>
    <w:rsid w:val="00CD516F"/>
    <w:rsid w:val="00CD6045"/>
    <w:rsid w:val="00CD6594"/>
    <w:rsid w:val="00CE0E11"/>
    <w:rsid w:val="00CE2E8A"/>
    <w:rsid w:val="00CE3BFD"/>
    <w:rsid w:val="00CE63A3"/>
    <w:rsid w:val="00CF4F55"/>
    <w:rsid w:val="00CF65F3"/>
    <w:rsid w:val="00D01B8A"/>
    <w:rsid w:val="00D15394"/>
    <w:rsid w:val="00D16A15"/>
    <w:rsid w:val="00D17B9D"/>
    <w:rsid w:val="00D21F05"/>
    <w:rsid w:val="00D2332F"/>
    <w:rsid w:val="00D23797"/>
    <w:rsid w:val="00D24DC0"/>
    <w:rsid w:val="00D30E2D"/>
    <w:rsid w:val="00D34F65"/>
    <w:rsid w:val="00D426CB"/>
    <w:rsid w:val="00D43F6B"/>
    <w:rsid w:val="00D448D4"/>
    <w:rsid w:val="00D4494D"/>
    <w:rsid w:val="00D44FC9"/>
    <w:rsid w:val="00D5037F"/>
    <w:rsid w:val="00D53419"/>
    <w:rsid w:val="00D60FC2"/>
    <w:rsid w:val="00D73FE5"/>
    <w:rsid w:val="00D767B5"/>
    <w:rsid w:val="00D81ABC"/>
    <w:rsid w:val="00D907DF"/>
    <w:rsid w:val="00D97030"/>
    <w:rsid w:val="00DA154D"/>
    <w:rsid w:val="00DA476F"/>
    <w:rsid w:val="00DB506F"/>
    <w:rsid w:val="00DB52E9"/>
    <w:rsid w:val="00DB54B4"/>
    <w:rsid w:val="00DC21D9"/>
    <w:rsid w:val="00DC5D65"/>
    <w:rsid w:val="00DC64ED"/>
    <w:rsid w:val="00DC7D08"/>
    <w:rsid w:val="00DD0443"/>
    <w:rsid w:val="00DD06F1"/>
    <w:rsid w:val="00DD289D"/>
    <w:rsid w:val="00DD609A"/>
    <w:rsid w:val="00DE23FA"/>
    <w:rsid w:val="00DE28A4"/>
    <w:rsid w:val="00DE6B40"/>
    <w:rsid w:val="00DF0130"/>
    <w:rsid w:val="00DF7889"/>
    <w:rsid w:val="00E15D64"/>
    <w:rsid w:val="00E16D39"/>
    <w:rsid w:val="00E23213"/>
    <w:rsid w:val="00E32140"/>
    <w:rsid w:val="00E35B69"/>
    <w:rsid w:val="00E36258"/>
    <w:rsid w:val="00E466D1"/>
    <w:rsid w:val="00E52B6F"/>
    <w:rsid w:val="00E52D39"/>
    <w:rsid w:val="00E633F2"/>
    <w:rsid w:val="00E65E16"/>
    <w:rsid w:val="00E6781D"/>
    <w:rsid w:val="00E7416E"/>
    <w:rsid w:val="00E827D8"/>
    <w:rsid w:val="00E829E9"/>
    <w:rsid w:val="00E92088"/>
    <w:rsid w:val="00EA156D"/>
    <w:rsid w:val="00EA1E1E"/>
    <w:rsid w:val="00EB0B42"/>
    <w:rsid w:val="00EB0EBA"/>
    <w:rsid w:val="00EB427E"/>
    <w:rsid w:val="00EB4586"/>
    <w:rsid w:val="00EC4B87"/>
    <w:rsid w:val="00ED1D63"/>
    <w:rsid w:val="00ED2EDD"/>
    <w:rsid w:val="00ED68E4"/>
    <w:rsid w:val="00EE0A6A"/>
    <w:rsid w:val="00EE75B0"/>
    <w:rsid w:val="00EF3486"/>
    <w:rsid w:val="00EF3D11"/>
    <w:rsid w:val="00EF3F0E"/>
    <w:rsid w:val="00EF7E0A"/>
    <w:rsid w:val="00F059D0"/>
    <w:rsid w:val="00F10A2E"/>
    <w:rsid w:val="00F10CC0"/>
    <w:rsid w:val="00F132CA"/>
    <w:rsid w:val="00F13688"/>
    <w:rsid w:val="00F171A2"/>
    <w:rsid w:val="00F228D3"/>
    <w:rsid w:val="00F22DF3"/>
    <w:rsid w:val="00F25098"/>
    <w:rsid w:val="00F33114"/>
    <w:rsid w:val="00F335E9"/>
    <w:rsid w:val="00F37CC9"/>
    <w:rsid w:val="00F50002"/>
    <w:rsid w:val="00F535A0"/>
    <w:rsid w:val="00F53C58"/>
    <w:rsid w:val="00F548FB"/>
    <w:rsid w:val="00F5600A"/>
    <w:rsid w:val="00F62B51"/>
    <w:rsid w:val="00F65AFE"/>
    <w:rsid w:val="00F72B32"/>
    <w:rsid w:val="00F73C36"/>
    <w:rsid w:val="00F86413"/>
    <w:rsid w:val="00F930F5"/>
    <w:rsid w:val="00F93E2D"/>
    <w:rsid w:val="00F94D58"/>
    <w:rsid w:val="00FA2DB0"/>
    <w:rsid w:val="00FA40D3"/>
    <w:rsid w:val="00FB548B"/>
    <w:rsid w:val="00FC0698"/>
    <w:rsid w:val="00FC2AC2"/>
    <w:rsid w:val="00FD3119"/>
    <w:rsid w:val="00FD354E"/>
    <w:rsid w:val="00FD3B1B"/>
    <w:rsid w:val="00FD4B80"/>
    <w:rsid w:val="00FE5CA2"/>
    <w:rsid w:val="00FF18A6"/>
    <w:rsid w:val="00FF3EA4"/>
    <w:rsid w:val="00FF4CAB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1A42B4F-E00A-42C0-8232-39850A5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E52D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D39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Акты"/>
    <w:basedOn w:val="a"/>
    <w:rsid w:val="00F3311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5EC9-B67B-4567-81FA-0AA0E40B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Ванюсова М.В.</cp:lastModifiedBy>
  <cp:revision>6</cp:revision>
  <cp:lastPrinted>2022-02-01T17:52:00Z</cp:lastPrinted>
  <dcterms:created xsi:type="dcterms:W3CDTF">2022-10-27T09:37:00Z</dcterms:created>
  <dcterms:modified xsi:type="dcterms:W3CDTF">2022-10-31T15:07:00Z</dcterms:modified>
</cp:coreProperties>
</file>